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185EBA" w:rsidRPr="00106901" w:rsidRDefault="00764877" w:rsidP="00185EBA">
      <w:pPr>
        <w:spacing w:line="360" w:lineRule="auto"/>
        <w:jc w:val="center"/>
        <w:rPr>
          <w:rFonts w:eastAsia="华文新魏"/>
          <w:b/>
          <w:color w:val="000000"/>
          <w:sz w:val="48"/>
          <w:szCs w:val="48"/>
        </w:rPr>
      </w:pPr>
      <w:r>
        <w:rPr>
          <w:rFonts w:eastAsia="华文新魏" w:hint="eastAsia"/>
          <w:b/>
          <w:color w:val="000000"/>
          <w:sz w:val="48"/>
          <w:szCs w:val="48"/>
        </w:rPr>
        <w:t>浙江佐尔传动设备有限公司新建年产传动链条、</w:t>
      </w:r>
      <w:proofErr w:type="gramStart"/>
      <w:r>
        <w:rPr>
          <w:rFonts w:eastAsia="华文新魏" w:hint="eastAsia"/>
          <w:b/>
          <w:color w:val="000000"/>
          <w:sz w:val="48"/>
          <w:szCs w:val="48"/>
        </w:rPr>
        <w:t>输送网带</w:t>
      </w:r>
      <w:proofErr w:type="gramEnd"/>
      <w:r>
        <w:rPr>
          <w:rFonts w:eastAsia="华文新魏" w:hint="eastAsia"/>
          <w:b/>
          <w:color w:val="000000"/>
          <w:sz w:val="48"/>
          <w:szCs w:val="48"/>
        </w:rPr>
        <w:t>15</w:t>
      </w:r>
      <w:r>
        <w:rPr>
          <w:rFonts w:eastAsia="华文新魏" w:hint="eastAsia"/>
          <w:b/>
          <w:color w:val="000000"/>
          <w:sz w:val="48"/>
          <w:szCs w:val="48"/>
        </w:rPr>
        <w:t>万平方米项目</w:t>
      </w:r>
      <w:r w:rsidR="00185EBA" w:rsidRPr="00106901">
        <w:rPr>
          <w:rFonts w:eastAsia="华文新魏"/>
          <w:b/>
          <w:color w:val="000000"/>
          <w:sz w:val="48"/>
          <w:szCs w:val="48"/>
        </w:rPr>
        <w:t>竣工环境保护验收监测报告表</w:t>
      </w:r>
    </w:p>
    <w:p w:rsidR="00A31E2D" w:rsidRPr="00764877"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764877" w:rsidRDefault="00083451" w:rsidP="00764877">
      <w:pPr>
        <w:jc w:val="center"/>
        <w:rPr>
          <w:rFonts w:eastAsia="华文新魏"/>
          <w:color w:val="000000"/>
          <w:spacing w:val="-2"/>
          <w:sz w:val="32"/>
          <w:szCs w:val="32"/>
        </w:rPr>
      </w:pPr>
      <w:r>
        <w:rPr>
          <w:rFonts w:eastAsia="华文新魏" w:hint="eastAsia"/>
          <w:color w:val="000000"/>
          <w:spacing w:val="-2"/>
          <w:sz w:val="32"/>
          <w:szCs w:val="32"/>
        </w:rPr>
        <w:t xml:space="preserve"> </w:t>
      </w:r>
      <w:r>
        <w:rPr>
          <w:rFonts w:eastAsia="华文新魏"/>
          <w:color w:val="000000"/>
          <w:spacing w:val="-2"/>
          <w:sz w:val="32"/>
          <w:szCs w:val="32"/>
        </w:rPr>
        <w:t xml:space="preserve">  </w:t>
      </w:r>
      <w:r w:rsidR="009F6D67" w:rsidRPr="005F5E38">
        <w:rPr>
          <w:rFonts w:eastAsia="华文新魏"/>
          <w:color w:val="000000"/>
          <w:spacing w:val="-2"/>
          <w:sz w:val="32"/>
          <w:szCs w:val="32"/>
        </w:rPr>
        <w:t>建设单位：</w:t>
      </w:r>
      <w:r w:rsidR="00764877" w:rsidRPr="00764877">
        <w:rPr>
          <w:rFonts w:eastAsia="华文新魏" w:hint="eastAsia"/>
          <w:color w:val="000000"/>
          <w:spacing w:val="-2"/>
          <w:sz w:val="32"/>
          <w:szCs w:val="32"/>
        </w:rPr>
        <w:t>浙江佐尔传动设备有限公司</w:t>
      </w:r>
    </w:p>
    <w:p w:rsidR="009F6D67" w:rsidRPr="005F5E38" w:rsidRDefault="00764877" w:rsidP="00764877">
      <w:pPr>
        <w:jc w:val="center"/>
        <w:rPr>
          <w:rFonts w:eastAsia="华文新魏"/>
          <w:color w:val="000000"/>
          <w:spacing w:val="-2"/>
          <w:sz w:val="32"/>
          <w:szCs w:val="32"/>
        </w:rPr>
      </w:pPr>
      <w:r>
        <w:rPr>
          <w:rFonts w:eastAsia="华文新魏" w:hint="eastAsia"/>
          <w:color w:val="000000"/>
          <w:spacing w:val="-2"/>
          <w:sz w:val="32"/>
          <w:szCs w:val="32"/>
        </w:rPr>
        <w:t xml:space="preserve">   </w:t>
      </w:r>
      <w:r w:rsidR="009F6D67" w:rsidRPr="005F5E38">
        <w:rPr>
          <w:rFonts w:eastAsia="华文新魏"/>
          <w:color w:val="000000"/>
          <w:spacing w:val="-2"/>
          <w:sz w:val="32"/>
          <w:szCs w:val="32"/>
        </w:rPr>
        <w:t>编制单位：</w:t>
      </w:r>
      <w:r w:rsidRPr="00764877">
        <w:rPr>
          <w:rFonts w:eastAsia="华文新魏" w:hint="eastAsia"/>
          <w:color w:val="000000"/>
          <w:spacing w:val="-2"/>
          <w:sz w:val="32"/>
          <w:szCs w:val="32"/>
        </w:rPr>
        <w:t>浙江佐尔传动设备有限公司</w:t>
      </w:r>
    </w:p>
    <w:p w:rsidR="000E7DEE" w:rsidRPr="008F6743" w:rsidRDefault="000E7DEE" w:rsidP="008F6743">
      <w:pPr>
        <w:spacing w:line="540" w:lineRule="atLeast"/>
        <w:rPr>
          <w:rFonts w:eastAsiaTheme="minorEastAsia"/>
          <w:sz w:val="32"/>
        </w:rPr>
      </w:pPr>
    </w:p>
    <w:p w:rsidR="00A31E2D" w:rsidRPr="00106901" w:rsidRDefault="008644B9">
      <w:pPr>
        <w:spacing w:line="720" w:lineRule="atLeast"/>
        <w:jc w:val="center"/>
        <w:rPr>
          <w:rFonts w:eastAsia="黑体"/>
          <w:sz w:val="28"/>
          <w:szCs w:val="28"/>
        </w:rPr>
      </w:pPr>
      <w:r w:rsidRPr="00106901">
        <w:rPr>
          <w:rFonts w:eastAsia="黑体"/>
          <w:sz w:val="28"/>
          <w:szCs w:val="28"/>
        </w:rPr>
        <w:t>二〇一</w:t>
      </w:r>
      <w:r w:rsidR="00083451">
        <w:rPr>
          <w:rFonts w:eastAsia="黑体" w:hint="eastAsia"/>
          <w:sz w:val="28"/>
          <w:szCs w:val="28"/>
        </w:rPr>
        <w:t>九</w:t>
      </w:r>
      <w:r w:rsidRPr="00106901">
        <w:rPr>
          <w:rFonts w:eastAsia="黑体"/>
          <w:sz w:val="28"/>
          <w:szCs w:val="28"/>
        </w:rPr>
        <w:t>年</w:t>
      </w:r>
      <w:r w:rsidR="00764877">
        <w:rPr>
          <w:rFonts w:eastAsia="黑体" w:hint="eastAsia"/>
          <w:sz w:val="28"/>
          <w:szCs w:val="28"/>
        </w:rPr>
        <w:t>八</w:t>
      </w:r>
      <w:r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9"/>
          <w:pgSz w:w="11906" w:h="16838"/>
          <w:pgMar w:top="1270" w:right="1800" w:bottom="1440" w:left="1800" w:header="851" w:footer="992" w:gutter="0"/>
          <w:pgNumType w:start="3"/>
          <w:cols w:space="720"/>
          <w:docGrid w:type="lines" w:linePitch="312"/>
        </w:sectPr>
      </w:pPr>
    </w:p>
    <w:p w:rsidR="00185EBA" w:rsidRDefault="00185EBA" w:rsidP="00185EBA">
      <w:pPr>
        <w:spacing w:line="360" w:lineRule="auto"/>
        <w:rPr>
          <w:rFonts w:eastAsia="仿宋_GB2312"/>
          <w:b/>
          <w:color w:val="000000"/>
          <w:sz w:val="28"/>
        </w:rPr>
      </w:pPr>
      <w:bookmarkStart w:id="0" w:name="OLE_LINK62"/>
    </w:p>
    <w:bookmarkEnd w:id="0"/>
    <w:p w:rsidR="00BD7423" w:rsidRDefault="00BD7423" w:rsidP="003147DF">
      <w:pPr>
        <w:spacing w:line="360" w:lineRule="auto"/>
        <w:rPr>
          <w:rFonts w:ascii="仿宋_GB2312" w:eastAsia="仿宋_GB2312"/>
          <w:b/>
          <w:color w:val="000000"/>
          <w:sz w:val="28"/>
        </w:rPr>
      </w:pPr>
    </w:p>
    <w:p w:rsidR="00473596" w:rsidRDefault="00473596"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lastRenderedPageBreak/>
        <w:t>建设</w:t>
      </w:r>
      <w:r w:rsidR="00BA740B" w:rsidRPr="00BA740B">
        <w:rPr>
          <w:rFonts w:ascii="仿宋_GB2312" w:eastAsia="仿宋_GB2312" w:hint="eastAsia"/>
          <w:b/>
          <w:color w:val="000000"/>
          <w:sz w:val="28"/>
        </w:rPr>
        <w:t>（编制）</w:t>
      </w:r>
      <w:r w:rsidRPr="00BA740B">
        <w:rPr>
          <w:rFonts w:ascii="仿宋_GB2312" w:eastAsia="仿宋_GB2312"/>
          <w:b/>
          <w:color w:val="000000"/>
          <w:sz w:val="28"/>
        </w:rPr>
        <w:t>单位：</w:t>
      </w:r>
      <w:r w:rsidR="00764877" w:rsidRPr="00764877">
        <w:rPr>
          <w:rFonts w:ascii="仿宋_GB2312" w:eastAsia="仿宋_GB2312" w:hint="eastAsia"/>
          <w:b/>
          <w:color w:val="000000"/>
          <w:sz w:val="28"/>
        </w:rPr>
        <w:t>浙江佐尔传动设备有限公司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027AF6">
        <w:rPr>
          <w:rFonts w:ascii="仿宋_GB2312" w:eastAsia="仿宋_GB2312" w:hint="eastAsia"/>
          <w:b/>
          <w:color w:val="000000"/>
          <w:sz w:val="28"/>
        </w:rPr>
        <w:t>熊秀珍</w:t>
      </w:r>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27AF6">
        <w:rPr>
          <w:rFonts w:ascii="仿宋_GB2312" w:eastAsia="仿宋_GB2312" w:hint="eastAsia"/>
          <w:b/>
          <w:color w:val="000000"/>
          <w:sz w:val="28"/>
        </w:rPr>
        <w:t>熊秀珍</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咨询单位：浙江诚德检测研究有限公司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83451">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BA740B" w:rsidRDefault="003147DF" w:rsidP="00174FDC">
            <w:pPr>
              <w:spacing w:line="360" w:lineRule="auto"/>
              <w:rPr>
                <w:rFonts w:eastAsia="仿宋_GB2312"/>
                <w:color w:val="000000"/>
                <w:sz w:val="24"/>
              </w:rPr>
            </w:pPr>
            <w:r w:rsidRPr="00BA740B">
              <w:rPr>
                <w:rFonts w:eastAsia="仿宋_GB2312"/>
                <w:color w:val="000000"/>
                <w:sz w:val="24"/>
              </w:rPr>
              <w:t>建设（编制）单位：</w:t>
            </w:r>
            <w:r w:rsidR="000146EF" w:rsidRPr="000146EF">
              <w:rPr>
                <w:rFonts w:eastAsia="仿宋_GB2312" w:hint="eastAsia"/>
                <w:color w:val="000000"/>
                <w:sz w:val="24"/>
              </w:rPr>
              <w:t>浙江佐尔传动设备有限公司</w:t>
            </w:r>
          </w:p>
        </w:tc>
        <w:tc>
          <w:tcPr>
            <w:tcW w:w="5646" w:type="dxa"/>
            <w:shd w:val="clear" w:color="auto" w:fill="auto"/>
          </w:tcPr>
          <w:p w:rsidR="003147DF" w:rsidRPr="00BA740B" w:rsidRDefault="003147DF" w:rsidP="00BA740B">
            <w:pPr>
              <w:spacing w:line="360" w:lineRule="auto"/>
              <w:rPr>
                <w:rFonts w:eastAsia="仿宋_GB2312"/>
                <w:color w:val="000000"/>
                <w:sz w:val="24"/>
              </w:rPr>
            </w:pPr>
            <w:r w:rsidRPr="00BA740B">
              <w:rPr>
                <w:rFonts w:eastAsia="仿宋_GB2312"/>
                <w:color w:val="000000"/>
                <w:sz w:val="24"/>
              </w:rPr>
              <w:t>咨询单位：浙江诚德检测研究有限公司</w:t>
            </w:r>
          </w:p>
        </w:tc>
      </w:tr>
      <w:tr w:rsidR="003147DF" w:rsidRPr="00BA740B" w:rsidTr="00BA740B">
        <w:trPr>
          <w:trHeight w:val="413"/>
        </w:trPr>
        <w:tc>
          <w:tcPr>
            <w:tcW w:w="4678" w:type="dxa"/>
            <w:shd w:val="clear" w:color="auto" w:fill="auto"/>
          </w:tcPr>
          <w:p w:rsidR="003147DF" w:rsidRPr="00BA740B" w:rsidRDefault="003147DF" w:rsidP="000146EF">
            <w:pPr>
              <w:spacing w:line="360" w:lineRule="auto"/>
              <w:rPr>
                <w:rFonts w:eastAsia="仿宋_GB2312"/>
                <w:color w:val="000000"/>
                <w:sz w:val="24"/>
              </w:rPr>
            </w:pPr>
            <w:r w:rsidRPr="00BA740B">
              <w:rPr>
                <w:rFonts w:eastAsia="仿宋_GB2312"/>
                <w:color w:val="000000"/>
                <w:sz w:val="24"/>
              </w:rPr>
              <w:t>电话：</w:t>
            </w:r>
            <w:r w:rsidR="000146EF">
              <w:rPr>
                <w:rFonts w:eastAsia="仿宋_GB2312" w:hint="eastAsia"/>
                <w:color w:val="000000"/>
                <w:sz w:val="24"/>
              </w:rPr>
              <w:t>13917161788</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BA740B" w:rsidRDefault="003147DF" w:rsidP="000146EF">
            <w:pPr>
              <w:spacing w:line="360" w:lineRule="auto"/>
              <w:rPr>
                <w:rFonts w:eastAsia="仿宋_GB2312"/>
                <w:color w:val="000000"/>
                <w:sz w:val="24"/>
              </w:rPr>
            </w:pPr>
            <w:r w:rsidRPr="00BA740B">
              <w:rPr>
                <w:rFonts w:eastAsia="仿宋_GB2312"/>
                <w:color w:val="000000"/>
                <w:sz w:val="24"/>
              </w:rPr>
              <w:t>邮编</w:t>
            </w:r>
            <w:r w:rsidRPr="00083C4E">
              <w:rPr>
                <w:rFonts w:eastAsia="仿宋_GB2312"/>
                <w:color w:val="000000"/>
                <w:sz w:val="24"/>
              </w:rPr>
              <w:t>：</w:t>
            </w:r>
            <w:r w:rsidR="000146EF">
              <w:rPr>
                <w:rFonts w:eastAsia="仿宋_GB2312" w:hint="eastAsia"/>
                <w:color w:val="000000"/>
                <w:sz w:val="24"/>
              </w:rPr>
              <w:t>314117</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083C4E">
            <w:pPr>
              <w:spacing w:line="360" w:lineRule="auto"/>
              <w:rPr>
                <w:rFonts w:eastAsia="仿宋_GB2312"/>
                <w:color w:val="000000"/>
                <w:sz w:val="24"/>
              </w:rPr>
            </w:pPr>
            <w:r w:rsidRPr="00BA740B">
              <w:rPr>
                <w:rFonts w:eastAsia="仿宋_GB2312"/>
                <w:color w:val="000000"/>
                <w:sz w:val="24"/>
              </w:rPr>
              <w:t>地址：</w:t>
            </w:r>
            <w:r w:rsidR="005D0161" w:rsidRPr="00083C4E">
              <w:rPr>
                <w:rFonts w:eastAsia="仿宋_GB2312" w:hint="eastAsia"/>
                <w:color w:val="000000"/>
                <w:sz w:val="24"/>
              </w:rPr>
              <w:t>嘉善县</w:t>
            </w:r>
            <w:r w:rsidR="001B2A8F" w:rsidRPr="00083C4E">
              <w:rPr>
                <w:rFonts w:eastAsia="仿宋_GB2312" w:hint="eastAsia"/>
                <w:color w:val="000000"/>
                <w:sz w:val="24"/>
              </w:rPr>
              <w:t>西塘镇</w:t>
            </w:r>
            <w:r w:rsidR="00C10C71">
              <w:rPr>
                <w:rFonts w:eastAsia="仿宋_GB2312" w:hint="eastAsia"/>
                <w:color w:val="000000"/>
                <w:sz w:val="24"/>
              </w:rPr>
              <w:t>钮扣</w:t>
            </w:r>
            <w:r w:rsidR="00083C4E">
              <w:rPr>
                <w:rFonts w:eastAsia="仿宋_GB2312" w:hint="eastAsia"/>
                <w:color w:val="000000"/>
                <w:sz w:val="24"/>
              </w:rPr>
              <w:t>特色工业园区</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w:t>
            </w:r>
            <w:proofErr w:type="gramStart"/>
            <w:r w:rsidRPr="00BA740B">
              <w:rPr>
                <w:rFonts w:eastAsia="仿宋_GB2312"/>
                <w:color w:val="000000"/>
                <w:sz w:val="24"/>
              </w:rPr>
              <w:t>曙区前丰街</w:t>
            </w:r>
            <w:proofErr w:type="gramEnd"/>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174FDC" w:rsidRDefault="00174FDC" w:rsidP="003147DF">
      <w:pPr>
        <w:rPr>
          <w:b/>
          <w:bCs/>
          <w:kern w:val="44"/>
          <w:sz w:val="28"/>
          <w:szCs w:val="28"/>
        </w:rPr>
      </w:pPr>
    </w:p>
    <w:p w:rsidR="00174FDC" w:rsidRDefault="00174FDC"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5"/>
        <w:gridCol w:w="1987"/>
        <w:gridCol w:w="1134"/>
        <w:gridCol w:w="709"/>
        <w:gridCol w:w="1418"/>
      </w:tblGrid>
      <w:tr w:rsidR="00804436" w:rsidRPr="00106901" w:rsidTr="00505068">
        <w:trPr>
          <w:trHeight w:hRule="exact" w:val="593"/>
          <w:jc w:val="center"/>
        </w:trPr>
        <w:tc>
          <w:tcPr>
            <w:tcW w:w="1980" w:type="dxa"/>
            <w:vAlign w:val="center"/>
          </w:tcPr>
          <w:p w:rsidR="00A31E2D" w:rsidRPr="00106901" w:rsidRDefault="008644B9">
            <w:pPr>
              <w:rPr>
                <w:rFonts w:eastAsiaTheme="minorEastAsia"/>
                <w:szCs w:val="21"/>
              </w:rPr>
            </w:pPr>
            <w:bookmarkStart w:id="1" w:name="OLE_LINK5" w:colFirst="1" w:colLast="1"/>
            <w:r w:rsidRPr="00106901">
              <w:rPr>
                <w:rFonts w:eastAsiaTheme="minorEastAsia"/>
                <w:szCs w:val="21"/>
              </w:rPr>
              <w:t>建设项目名称</w:t>
            </w:r>
          </w:p>
        </w:tc>
        <w:tc>
          <w:tcPr>
            <w:tcW w:w="7513" w:type="dxa"/>
            <w:gridSpan w:val="5"/>
            <w:vAlign w:val="center"/>
          </w:tcPr>
          <w:p w:rsidR="00A31E2D" w:rsidRPr="007205D9" w:rsidRDefault="000146EF" w:rsidP="00E77231">
            <w:pPr>
              <w:spacing w:line="0" w:lineRule="atLeast"/>
              <w:rPr>
                <w:rFonts w:eastAsiaTheme="minorEastAsia"/>
                <w:szCs w:val="21"/>
              </w:rPr>
            </w:pPr>
            <w:r w:rsidRPr="000146EF">
              <w:rPr>
                <w:rFonts w:hint="eastAsia"/>
                <w:szCs w:val="21"/>
              </w:rPr>
              <w:t>浙江佐尔传动设备有限公司新建年产传动链条、</w:t>
            </w:r>
            <w:proofErr w:type="gramStart"/>
            <w:r w:rsidRPr="000146EF">
              <w:rPr>
                <w:rFonts w:hint="eastAsia"/>
                <w:szCs w:val="21"/>
              </w:rPr>
              <w:t>输送网带</w:t>
            </w:r>
            <w:proofErr w:type="gramEnd"/>
            <w:r w:rsidRPr="000146EF">
              <w:rPr>
                <w:rFonts w:hint="eastAsia"/>
                <w:szCs w:val="21"/>
              </w:rPr>
              <w:t>15</w:t>
            </w:r>
            <w:r w:rsidRPr="000146EF">
              <w:rPr>
                <w:rFonts w:hint="eastAsia"/>
                <w:szCs w:val="21"/>
              </w:rPr>
              <w:t>万平方米项目</w:t>
            </w:r>
          </w:p>
        </w:tc>
      </w:tr>
      <w:tr w:rsidR="00804436" w:rsidRPr="00106901" w:rsidTr="00505068">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0146EF" w:rsidP="00E77231">
            <w:pPr>
              <w:spacing w:line="0" w:lineRule="atLeast"/>
              <w:rPr>
                <w:rFonts w:eastAsiaTheme="minorEastAsia"/>
                <w:szCs w:val="21"/>
              </w:rPr>
            </w:pPr>
            <w:r w:rsidRPr="000146EF">
              <w:rPr>
                <w:rFonts w:hint="eastAsia"/>
                <w:szCs w:val="21"/>
              </w:rPr>
              <w:t>浙江佐尔传动设备有限公司</w:t>
            </w:r>
          </w:p>
        </w:tc>
      </w:tr>
      <w:bookmarkEnd w:id="1"/>
      <w:tr w:rsidR="00804436" w:rsidRPr="00106901" w:rsidTr="00505068">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0146EF">
            <w:pPr>
              <w:rPr>
                <w:rFonts w:eastAsiaTheme="minorEastAsia"/>
                <w:szCs w:val="21"/>
              </w:rPr>
            </w:pPr>
            <w:r w:rsidRPr="00106901">
              <w:rPr>
                <w:rFonts w:eastAsiaTheme="minorEastAsia"/>
                <w:szCs w:val="21"/>
              </w:rPr>
              <w:t>新建</w:t>
            </w:r>
            <w:r w:rsidR="000146EF" w:rsidRPr="00106901">
              <w:rPr>
                <w:rFonts w:eastAsiaTheme="minorEastAsia"/>
                <w:szCs w:val="21"/>
              </w:rPr>
              <w:t>√</w:t>
            </w:r>
            <w:r w:rsidR="000146EF">
              <w:rPr>
                <w:rFonts w:eastAsiaTheme="minorEastAsia"/>
                <w:szCs w:val="21"/>
              </w:rPr>
              <w:t xml:space="preserve"> </w:t>
            </w:r>
            <w:r w:rsidR="001F6D8D">
              <w:rPr>
                <w:rFonts w:eastAsiaTheme="minorEastAsia"/>
                <w:szCs w:val="21"/>
              </w:rPr>
              <w:t xml:space="preserve"> </w:t>
            </w:r>
            <w:r w:rsidR="00C157D7">
              <w:rPr>
                <w:rFonts w:eastAsiaTheme="minorEastAsia" w:hint="eastAsia"/>
                <w:szCs w:val="21"/>
              </w:rPr>
              <w:t xml:space="preserve"> </w:t>
            </w:r>
            <w:r w:rsidRPr="00106901">
              <w:rPr>
                <w:rFonts w:eastAsiaTheme="minorEastAsia"/>
                <w:szCs w:val="21"/>
              </w:rPr>
              <w:t>改建</w:t>
            </w:r>
            <w:r w:rsidR="00C157D7">
              <w:rPr>
                <w:rFonts w:eastAsiaTheme="minorEastAsia" w:hint="eastAsia"/>
                <w:szCs w:val="21"/>
              </w:rPr>
              <w:t xml:space="preserve">  </w:t>
            </w:r>
            <w:r w:rsidRPr="00106901">
              <w:rPr>
                <w:rFonts w:eastAsiaTheme="minorEastAsia"/>
                <w:szCs w:val="21"/>
              </w:rPr>
              <w:t>技改迁建（划</w:t>
            </w:r>
            <w:r w:rsidRPr="00106901">
              <w:rPr>
                <w:rFonts w:eastAsiaTheme="minorEastAsia"/>
                <w:szCs w:val="21"/>
              </w:rPr>
              <w:t>√</w:t>
            </w:r>
            <w:r w:rsidRPr="00106901">
              <w:rPr>
                <w:rFonts w:eastAsiaTheme="minorEastAsia"/>
                <w:szCs w:val="21"/>
              </w:rPr>
              <w:t>）</w:t>
            </w:r>
          </w:p>
        </w:tc>
      </w:tr>
      <w:tr w:rsidR="005B6B5E" w:rsidRPr="00106901" w:rsidTr="00505068">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0146EF">
            <w:pPr>
              <w:rPr>
                <w:rFonts w:eastAsiaTheme="minorEastAsia"/>
                <w:szCs w:val="21"/>
              </w:rPr>
            </w:pPr>
            <w:r>
              <w:rPr>
                <w:rFonts w:hint="eastAsia"/>
                <w:bCs/>
                <w:szCs w:val="21"/>
              </w:rPr>
              <w:t>嘉善县姚庄镇德威路</w:t>
            </w:r>
            <w:r>
              <w:rPr>
                <w:rFonts w:hint="eastAsia"/>
                <w:bCs/>
                <w:szCs w:val="21"/>
              </w:rPr>
              <w:t>61</w:t>
            </w:r>
            <w:r>
              <w:rPr>
                <w:rFonts w:hint="eastAsia"/>
                <w:bCs/>
                <w:szCs w:val="21"/>
              </w:rPr>
              <w:t>号</w:t>
            </w:r>
          </w:p>
        </w:tc>
      </w:tr>
      <w:tr w:rsidR="00604C54" w:rsidRPr="00106901" w:rsidTr="00505068">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0146EF" w:rsidP="001F6D8D">
            <w:pPr>
              <w:rPr>
                <w:color w:val="000000"/>
                <w:szCs w:val="21"/>
              </w:rPr>
            </w:pPr>
            <w:r>
              <w:rPr>
                <w:rFonts w:hint="eastAsia"/>
                <w:szCs w:val="21"/>
              </w:rPr>
              <w:t>传动链条、</w:t>
            </w:r>
            <w:proofErr w:type="gramStart"/>
            <w:r>
              <w:rPr>
                <w:rFonts w:hint="eastAsia"/>
                <w:szCs w:val="21"/>
              </w:rPr>
              <w:t>输送网带</w:t>
            </w:r>
            <w:proofErr w:type="gramEnd"/>
          </w:p>
        </w:tc>
      </w:tr>
      <w:tr w:rsidR="00174FDC" w:rsidRPr="00106901" w:rsidTr="00505068">
        <w:trPr>
          <w:trHeight w:hRule="exact" w:val="397"/>
          <w:jc w:val="center"/>
        </w:trPr>
        <w:tc>
          <w:tcPr>
            <w:tcW w:w="1980" w:type="dxa"/>
            <w:vAlign w:val="center"/>
          </w:tcPr>
          <w:p w:rsidR="00174FDC" w:rsidRPr="00106901" w:rsidRDefault="00174FDC"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174FDC" w:rsidRPr="00A54874" w:rsidRDefault="000146EF" w:rsidP="00F623C3">
            <w:r w:rsidRPr="000146EF">
              <w:rPr>
                <w:rFonts w:hint="eastAsia"/>
                <w:szCs w:val="21"/>
              </w:rPr>
              <w:t>年产传动链条、</w:t>
            </w:r>
            <w:proofErr w:type="gramStart"/>
            <w:r w:rsidRPr="000146EF">
              <w:rPr>
                <w:rFonts w:hint="eastAsia"/>
                <w:szCs w:val="21"/>
              </w:rPr>
              <w:t>输送网带</w:t>
            </w:r>
            <w:proofErr w:type="gramEnd"/>
            <w:r w:rsidRPr="000146EF">
              <w:rPr>
                <w:rFonts w:hint="eastAsia"/>
                <w:szCs w:val="21"/>
              </w:rPr>
              <w:t>15</w:t>
            </w:r>
            <w:r w:rsidRPr="000146EF">
              <w:rPr>
                <w:rFonts w:hint="eastAsia"/>
                <w:szCs w:val="21"/>
              </w:rPr>
              <w:t>万平方米</w:t>
            </w:r>
          </w:p>
        </w:tc>
      </w:tr>
      <w:tr w:rsidR="00174FDC" w:rsidRPr="00106901" w:rsidTr="00505068">
        <w:trPr>
          <w:trHeight w:hRule="exact" w:val="397"/>
          <w:jc w:val="center"/>
        </w:trPr>
        <w:tc>
          <w:tcPr>
            <w:tcW w:w="1980" w:type="dxa"/>
            <w:vAlign w:val="center"/>
          </w:tcPr>
          <w:p w:rsidR="00174FDC" w:rsidRPr="00106901" w:rsidRDefault="00174FDC"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174FDC" w:rsidRPr="00174FDC" w:rsidRDefault="000146EF" w:rsidP="00F623C3">
            <w:pPr>
              <w:rPr>
                <w:highlight w:val="yellow"/>
              </w:rPr>
            </w:pPr>
            <w:r w:rsidRPr="000146EF">
              <w:rPr>
                <w:rFonts w:hint="eastAsia"/>
                <w:szCs w:val="21"/>
              </w:rPr>
              <w:t>年产传动链条、</w:t>
            </w:r>
            <w:proofErr w:type="gramStart"/>
            <w:r w:rsidRPr="000146EF">
              <w:rPr>
                <w:rFonts w:hint="eastAsia"/>
                <w:szCs w:val="21"/>
              </w:rPr>
              <w:t>输送网带</w:t>
            </w:r>
            <w:proofErr w:type="gramEnd"/>
            <w:r w:rsidRPr="000146EF">
              <w:rPr>
                <w:rFonts w:hint="eastAsia"/>
                <w:szCs w:val="21"/>
              </w:rPr>
              <w:t>15</w:t>
            </w:r>
            <w:r w:rsidRPr="000146EF">
              <w:rPr>
                <w:rFonts w:hint="eastAsia"/>
                <w:szCs w:val="21"/>
              </w:rPr>
              <w:t>万平方米</w:t>
            </w:r>
          </w:p>
        </w:tc>
      </w:tr>
      <w:tr w:rsidR="009E2C1E" w:rsidRPr="00106901" w:rsidTr="00505068">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建设项目环</w:t>
            </w:r>
            <w:proofErr w:type="gramStart"/>
            <w:r w:rsidRPr="00106901">
              <w:rPr>
                <w:rFonts w:eastAsiaTheme="minorEastAsia"/>
                <w:szCs w:val="21"/>
              </w:rPr>
              <w:t>评时间</w:t>
            </w:r>
            <w:proofErr w:type="gramEnd"/>
          </w:p>
        </w:tc>
        <w:tc>
          <w:tcPr>
            <w:tcW w:w="2265" w:type="dxa"/>
            <w:vAlign w:val="center"/>
          </w:tcPr>
          <w:p w:rsidR="009E2C1E" w:rsidRPr="006B04C1" w:rsidRDefault="008652C6" w:rsidP="001F6D8D">
            <w:pPr>
              <w:jc w:val="center"/>
              <w:rPr>
                <w:szCs w:val="21"/>
              </w:rPr>
            </w:pPr>
            <w:r>
              <w:rPr>
                <w:rFonts w:hint="eastAsia"/>
                <w:szCs w:val="21"/>
              </w:rPr>
              <w:t>2017.5</w:t>
            </w:r>
          </w:p>
        </w:tc>
        <w:tc>
          <w:tcPr>
            <w:tcW w:w="1987" w:type="dxa"/>
            <w:vAlign w:val="center"/>
          </w:tcPr>
          <w:p w:rsidR="009E2C1E" w:rsidRPr="00106901" w:rsidRDefault="009E2C1E" w:rsidP="009E2C1E">
            <w:pPr>
              <w:rPr>
                <w:rFonts w:eastAsiaTheme="minorEastAsia"/>
                <w:szCs w:val="21"/>
              </w:rPr>
            </w:pPr>
            <w:r w:rsidRPr="00106901">
              <w:rPr>
                <w:rFonts w:eastAsiaTheme="minorEastAsia"/>
                <w:szCs w:val="21"/>
              </w:rPr>
              <w:t>开工建设日期</w:t>
            </w:r>
          </w:p>
        </w:tc>
        <w:tc>
          <w:tcPr>
            <w:tcW w:w="3261" w:type="dxa"/>
            <w:gridSpan w:val="3"/>
            <w:vAlign w:val="center"/>
          </w:tcPr>
          <w:p w:rsidR="009E2C1E" w:rsidRPr="00866CDE" w:rsidRDefault="00DD6DED" w:rsidP="006E1699">
            <w:pPr>
              <w:jc w:val="center"/>
              <w:rPr>
                <w:color w:val="FF0000"/>
                <w:szCs w:val="21"/>
              </w:rPr>
            </w:pPr>
            <w:r>
              <w:rPr>
                <w:rFonts w:hint="eastAsia"/>
                <w:szCs w:val="21"/>
              </w:rPr>
              <w:t>2016.8</w:t>
            </w:r>
          </w:p>
        </w:tc>
      </w:tr>
      <w:tr w:rsidR="009E2C1E" w:rsidRPr="00106901" w:rsidTr="00505068">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调试时间</w:t>
            </w:r>
          </w:p>
        </w:tc>
        <w:tc>
          <w:tcPr>
            <w:tcW w:w="2265" w:type="dxa"/>
            <w:vAlign w:val="center"/>
          </w:tcPr>
          <w:p w:rsidR="009E2C1E" w:rsidRPr="006B04C1" w:rsidRDefault="00DD6DED" w:rsidP="005D0161">
            <w:pPr>
              <w:jc w:val="center"/>
              <w:rPr>
                <w:szCs w:val="21"/>
              </w:rPr>
            </w:pPr>
            <w:r>
              <w:rPr>
                <w:rFonts w:hint="eastAsia"/>
                <w:szCs w:val="21"/>
              </w:rPr>
              <w:t>2017.5</w:t>
            </w:r>
          </w:p>
        </w:tc>
        <w:tc>
          <w:tcPr>
            <w:tcW w:w="1987" w:type="dxa"/>
            <w:vAlign w:val="center"/>
          </w:tcPr>
          <w:p w:rsidR="009E2C1E" w:rsidRPr="00106901" w:rsidRDefault="009E2C1E" w:rsidP="009E2C1E">
            <w:pPr>
              <w:rPr>
                <w:rFonts w:eastAsiaTheme="minorEastAsia"/>
                <w:szCs w:val="21"/>
              </w:rPr>
            </w:pPr>
            <w:r w:rsidRPr="00106901">
              <w:rPr>
                <w:rFonts w:eastAsiaTheme="minorEastAsia"/>
                <w:szCs w:val="21"/>
              </w:rPr>
              <w:t>验收现场监测时间</w:t>
            </w:r>
          </w:p>
        </w:tc>
        <w:tc>
          <w:tcPr>
            <w:tcW w:w="3261" w:type="dxa"/>
            <w:gridSpan w:val="3"/>
            <w:vAlign w:val="center"/>
          </w:tcPr>
          <w:p w:rsidR="009E2C1E" w:rsidRPr="00866CDE" w:rsidRDefault="00802B5A" w:rsidP="009A56DB">
            <w:pPr>
              <w:jc w:val="center"/>
              <w:rPr>
                <w:color w:val="FF0000"/>
                <w:szCs w:val="21"/>
              </w:rPr>
            </w:pPr>
            <w:r>
              <w:rPr>
                <w:rFonts w:hint="eastAsia"/>
                <w:szCs w:val="21"/>
              </w:rPr>
              <w:t>2019.7.17-7.18</w:t>
            </w:r>
          </w:p>
        </w:tc>
      </w:tr>
      <w:tr w:rsidR="00CB5AE1" w:rsidRPr="00106901" w:rsidTr="00505068">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D72A54" w:rsidP="009E2C1E">
            <w:pPr>
              <w:jc w:val="center"/>
              <w:rPr>
                <w:rFonts w:eastAsiaTheme="minorEastAsia"/>
                <w:szCs w:val="21"/>
                <w:highlight w:val="yellow"/>
              </w:rPr>
            </w:pPr>
            <w:r w:rsidRPr="00E5550A">
              <w:rPr>
                <w:color w:val="000000"/>
                <w:szCs w:val="21"/>
              </w:rPr>
              <w:t>嘉善县环境保护局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F6D8D" w:rsidRDefault="00CD2E87" w:rsidP="00BC090D">
            <w:pPr>
              <w:jc w:val="center"/>
              <w:rPr>
                <w:rFonts w:eastAsiaTheme="minorEastAsia"/>
                <w:szCs w:val="21"/>
                <w:highlight w:val="yellow"/>
              </w:rPr>
            </w:pPr>
            <w:r w:rsidRPr="0009590A">
              <w:rPr>
                <w:rFonts w:hint="eastAsia"/>
                <w:szCs w:val="21"/>
              </w:rPr>
              <w:t>浙江省工业环保设计研究院</w:t>
            </w:r>
            <w:r w:rsidR="008652C6">
              <w:rPr>
                <w:rFonts w:hint="eastAsia"/>
                <w:szCs w:val="21"/>
              </w:rPr>
              <w:t>有限公司</w:t>
            </w:r>
          </w:p>
        </w:tc>
      </w:tr>
      <w:tr w:rsidR="00CB5AE1" w:rsidRPr="00106901" w:rsidTr="00505068">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9D0AB5" w:rsidP="00BC090D">
            <w:pPr>
              <w:jc w:val="center"/>
              <w:rPr>
                <w:rFonts w:eastAsiaTheme="minorEastAsia"/>
                <w:szCs w:val="21"/>
              </w:rPr>
            </w:pPr>
            <w:r>
              <w:rPr>
                <w:rFonts w:hint="eastAsia"/>
                <w:color w:val="000000"/>
                <w:szCs w:val="21"/>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9D0AB5" w:rsidP="006B04C1">
            <w:pPr>
              <w:jc w:val="center"/>
              <w:rPr>
                <w:rFonts w:eastAsiaTheme="minorEastAsia"/>
                <w:szCs w:val="21"/>
                <w:highlight w:val="yellow"/>
              </w:rPr>
            </w:pPr>
            <w:r>
              <w:rPr>
                <w:rFonts w:hint="eastAsia"/>
                <w:color w:val="000000"/>
                <w:szCs w:val="21"/>
              </w:rPr>
              <w:t>-</w:t>
            </w:r>
          </w:p>
        </w:tc>
      </w:tr>
      <w:tr w:rsidR="00E3616B" w:rsidRPr="00106901" w:rsidTr="00505068">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8457E5" w:rsidP="00E3616B">
            <w:pPr>
              <w:tabs>
                <w:tab w:val="left" w:pos="5250"/>
              </w:tabs>
              <w:jc w:val="center"/>
              <w:rPr>
                <w:rFonts w:eastAsiaTheme="minorEastAsia"/>
                <w:szCs w:val="21"/>
              </w:rPr>
            </w:pPr>
            <w:r>
              <w:rPr>
                <w:rFonts w:eastAsiaTheme="minorEastAsia" w:hint="eastAsia"/>
                <w:szCs w:val="21"/>
              </w:rPr>
              <w:t>2000</w:t>
            </w:r>
            <w:r w:rsidR="00E3616B" w:rsidRPr="00106901">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8457E5" w:rsidP="00E3616B">
            <w:pPr>
              <w:jc w:val="center"/>
              <w:rPr>
                <w:rFonts w:eastAsiaTheme="minorEastAsia"/>
                <w:szCs w:val="21"/>
              </w:rPr>
            </w:pPr>
            <w:r>
              <w:rPr>
                <w:rFonts w:hint="eastAsia"/>
                <w:bCs/>
                <w:szCs w:val="21"/>
              </w:rPr>
              <w:t>50</w:t>
            </w:r>
            <w:r w:rsidR="00E3616B" w:rsidRPr="008F4F0A">
              <w:rPr>
                <w:rFonts w:eastAsiaTheme="minorEastAsia"/>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8457E5" w:rsidP="00E3616B">
            <w:pPr>
              <w:jc w:val="center"/>
              <w:rPr>
                <w:color w:val="000000"/>
                <w:szCs w:val="21"/>
              </w:rPr>
            </w:pPr>
            <w:r>
              <w:rPr>
                <w:rFonts w:hint="eastAsia"/>
                <w:color w:val="000000"/>
                <w:szCs w:val="21"/>
              </w:rPr>
              <w:t>2.5</w:t>
            </w:r>
            <w:r w:rsidR="00E3616B" w:rsidRPr="00106901">
              <w:rPr>
                <w:color w:val="000000"/>
                <w:szCs w:val="21"/>
              </w:rPr>
              <w:t>%</w:t>
            </w:r>
          </w:p>
        </w:tc>
      </w:tr>
      <w:tr w:rsidR="00E3616B" w:rsidRPr="00106901" w:rsidTr="00505068">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DD6DED" w:rsidRDefault="00DD6DED" w:rsidP="00E3616B">
            <w:pPr>
              <w:jc w:val="center"/>
              <w:rPr>
                <w:rFonts w:eastAsiaTheme="minorEastAsia"/>
                <w:szCs w:val="21"/>
              </w:rPr>
            </w:pPr>
            <w:r w:rsidRPr="00DD6DED">
              <w:rPr>
                <w:rFonts w:eastAsiaTheme="minorEastAsia" w:hint="eastAsia"/>
                <w:szCs w:val="21"/>
              </w:rPr>
              <w:t>1800</w:t>
            </w:r>
            <w:r w:rsidR="00E3616B" w:rsidRPr="00DD6DED">
              <w:rPr>
                <w:rFonts w:eastAsiaTheme="minorEastAsia"/>
                <w:szCs w:val="21"/>
              </w:rPr>
              <w:t>万元</w:t>
            </w:r>
          </w:p>
        </w:tc>
        <w:tc>
          <w:tcPr>
            <w:tcW w:w="1987" w:type="dxa"/>
            <w:vAlign w:val="center"/>
          </w:tcPr>
          <w:p w:rsidR="00E3616B" w:rsidRPr="00DD6DED" w:rsidRDefault="00E3616B" w:rsidP="00E3616B">
            <w:pPr>
              <w:rPr>
                <w:rFonts w:eastAsiaTheme="minorEastAsia"/>
                <w:szCs w:val="21"/>
              </w:rPr>
            </w:pPr>
            <w:r w:rsidRPr="00DD6DED">
              <w:rPr>
                <w:rFonts w:eastAsiaTheme="minorEastAsia"/>
                <w:szCs w:val="21"/>
              </w:rPr>
              <w:t>实际环保投资</w:t>
            </w:r>
          </w:p>
        </w:tc>
        <w:tc>
          <w:tcPr>
            <w:tcW w:w="1134" w:type="dxa"/>
            <w:vAlign w:val="center"/>
          </w:tcPr>
          <w:p w:rsidR="00E3616B" w:rsidRPr="00DD6DED" w:rsidRDefault="00DD6DED" w:rsidP="00E3616B">
            <w:pPr>
              <w:jc w:val="center"/>
              <w:rPr>
                <w:rFonts w:eastAsiaTheme="minorEastAsia"/>
                <w:szCs w:val="21"/>
              </w:rPr>
            </w:pPr>
            <w:r>
              <w:rPr>
                <w:rFonts w:hint="eastAsia"/>
                <w:bCs/>
                <w:szCs w:val="21"/>
              </w:rPr>
              <w:t>21.8</w:t>
            </w:r>
            <w:r w:rsidR="00E3616B" w:rsidRPr="00DD6DED">
              <w:rPr>
                <w:rFonts w:eastAsiaTheme="minorEastAsia"/>
                <w:szCs w:val="21"/>
              </w:rPr>
              <w:t>万元</w:t>
            </w:r>
          </w:p>
        </w:tc>
        <w:tc>
          <w:tcPr>
            <w:tcW w:w="709" w:type="dxa"/>
            <w:vAlign w:val="center"/>
          </w:tcPr>
          <w:p w:rsidR="00E3616B" w:rsidRPr="00DD6DED" w:rsidRDefault="00E3616B" w:rsidP="00E3616B">
            <w:pPr>
              <w:rPr>
                <w:rFonts w:eastAsiaTheme="minorEastAsia"/>
                <w:szCs w:val="21"/>
              </w:rPr>
            </w:pPr>
            <w:r w:rsidRPr="00DD6DED">
              <w:rPr>
                <w:rFonts w:eastAsiaTheme="minorEastAsia"/>
                <w:szCs w:val="21"/>
              </w:rPr>
              <w:t>比例</w:t>
            </w:r>
          </w:p>
        </w:tc>
        <w:tc>
          <w:tcPr>
            <w:tcW w:w="1418" w:type="dxa"/>
            <w:vAlign w:val="center"/>
          </w:tcPr>
          <w:p w:rsidR="00E3616B" w:rsidRPr="00DD6DED" w:rsidRDefault="00DD6DED" w:rsidP="00DD6DED">
            <w:pPr>
              <w:jc w:val="center"/>
              <w:rPr>
                <w:color w:val="000000"/>
                <w:szCs w:val="21"/>
              </w:rPr>
            </w:pPr>
            <w:r w:rsidRPr="00DD6DED">
              <w:rPr>
                <w:rFonts w:hint="eastAsia"/>
                <w:color w:val="000000"/>
                <w:szCs w:val="21"/>
              </w:rPr>
              <w:t>1.</w:t>
            </w:r>
            <w:r>
              <w:rPr>
                <w:rFonts w:hint="eastAsia"/>
                <w:color w:val="000000"/>
                <w:szCs w:val="21"/>
              </w:rPr>
              <w:t>2</w:t>
            </w:r>
            <w:r w:rsidR="00E3616B" w:rsidRPr="00DD6DED">
              <w:rPr>
                <w:color w:val="000000"/>
                <w:szCs w:val="21"/>
              </w:rPr>
              <w:t>%</w:t>
            </w:r>
          </w:p>
        </w:tc>
      </w:tr>
      <w:tr w:rsidR="00E3616B" w:rsidRPr="00106901" w:rsidTr="00505068">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09590A" w:rsidRDefault="008457E5" w:rsidP="008457E5">
            <w:pPr>
              <w:spacing w:line="360" w:lineRule="auto"/>
              <w:ind w:firstLineChars="200" w:firstLine="420"/>
              <w:rPr>
                <w:szCs w:val="21"/>
              </w:rPr>
            </w:pPr>
            <w:r w:rsidRPr="008457E5">
              <w:rPr>
                <w:rFonts w:hint="eastAsia"/>
                <w:szCs w:val="21"/>
              </w:rPr>
              <w:t>浙江佐尔传动设备有限公司新建年产传动链条、</w:t>
            </w:r>
            <w:proofErr w:type="gramStart"/>
            <w:r w:rsidRPr="008457E5">
              <w:rPr>
                <w:rFonts w:hint="eastAsia"/>
                <w:szCs w:val="21"/>
              </w:rPr>
              <w:t>输送网带</w:t>
            </w:r>
            <w:proofErr w:type="gramEnd"/>
            <w:r w:rsidRPr="008457E5">
              <w:rPr>
                <w:rFonts w:hint="eastAsia"/>
                <w:szCs w:val="21"/>
              </w:rPr>
              <w:t>15</w:t>
            </w:r>
            <w:r w:rsidRPr="008457E5">
              <w:rPr>
                <w:rFonts w:hint="eastAsia"/>
                <w:szCs w:val="21"/>
              </w:rPr>
              <w:t>万平方米项目</w:t>
            </w:r>
            <w:r>
              <w:rPr>
                <w:rFonts w:hint="eastAsia"/>
                <w:szCs w:val="21"/>
              </w:rPr>
              <w:t>位于嘉善县姚庄镇德威路</w:t>
            </w:r>
            <w:r>
              <w:rPr>
                <w:rFonts w:hint="eastAsia"/>
                <w:szCs w:val="21"/>
              </w:rPr>
              <w:t>61</w:t>
            </w:r>
            <w:r>
              <w:rPr>
                <w:rFonts w:hint="eastAsia"/>
                <w:szCs w:val="21"/>
              </w:rPr>
              <w:t>号，</w:t>
            </w:r>
            <w:r>
              <w:rPr>
                <w:rFonts w:hint="eastAsia"/>
                <w:szCs w:val="21"/>
              </w:rPr>
              <w:t>2017</w:t>
            </w:r>
            <w:r>
              <w:rPr>
                <w:rFonts w:hint="eastAsia"/>
                <w:szCs w:val="21"/>
              </w:rPr>
              <w:t>年</w:t>
            </w:r>
            <w:r>
              <w:rPr>
                <w:rFonts w:hint="eastAsia"/>
                <w:szCs w:val="21"/>
              </w:rPr>
              <w:t>5</w:t>
            </w:r>
            <w:r>
              <w:rPr>
                <w:rFonts w:hint="eastAsia"/>
                <w:szCs w:val="21"/>
              </w:rPr>
              <w:t>月浙江佐尔传动设备有限公司委托</w:t>
            </w:r>
            <w:r w:rsidRPr="0009590A">
              <w:rPr>
                <w:rFonts w:hint="eastAsia"/>
                <w:szCs w:val="21"/>
              </w:rPr>
              <w:t>浙江省工业环保设计研究院</w:t>
            </w:r>
            <w:r>
              <w:rPr>
                <w:rFonts w:hint="eastAsia"/>
                <w:szCs w:val="21"/>
              </w:rPr>
              <w:t>有限公司编制完成了《</w:t>
            </w:r>
            <w:r w:rsidRPr="008457E5">
              <w:rPr>
                <w:rFonts w:hint="eastAsia"/>
                <w:szCs w:val="21"/>
              </w:rPr>
              <w:t>浙江佐尔传动设备有限公司新建年产传动链条、输送网带</w:t>
            </w:r>
            <w:r w:rsidRPr="008457E5">
              <w:rPr>
                <w:rFonts w:hint="eastAsia"/>
                <w:szCs w:val="21"/>
              </w:rPr>
              <w:t>15</w:t>
            </w:r>
            <w:r w:rsidRPr="008457E5">
              <w:rPr>
                <w:rFonts w:hint="eastAsia"/>
                <w:szCs w:val="21"/>
              </w:rPr>
              <w:t>万平方米项目</w:t>
            </w:r>
            <w:r>
              <w:rPr>
                <w:rFonts w:hint="eastAsia"/>
                <w:szCs w:val="21"/>
              </w:rPr>
              <w:t>环境影响评价报告表》</w:t>
            </w:r>
            <w:r w:rsidR="0009590A">
              <w:rPr>
                <w:rFonts w:hint="eastAsia"/>
                <w:szCs w:val="21"/>
              </w:rPr>
              <w:t>，</w:t>
            </w:r>
            <w:r w:rsidR="0009590A" w:rsidRPr="00E5550A">
              <w:rPr>
                <w:rFonts w:hint="eastAsia"/>
                <w:szCs w:val="21"/>
              </w:rPr>
              <w:t>201</w:t>
            </w:r>
            <w:r w:rsidR="00E5550A" w:rsidRPr="00E5550A">
              <w:rPr>
                <w:rFonts w:hint="eastAsia"/>
                <w:szCs w:val="21"/>
              </w:rPr>
              <w:t>7</w:t>
            </w:r>
            <w:r w:rsidR="0009590A" w:rsidRPr="00E5550A">
              <w:rPr>
                <w:rFonts w:hint="eastAsia"/>
                <w:szCs w:val="21"/>
              </w:rPr>
              <w:t>年</w:t>
            </w:r>
            <w:r w:rsidR="00E5550A" w:rsidRPr="00E5550A">
              <w:rPr>
                <w:rFonts w:hint="eastAsia"/>
                <w:szCs w:val="21"/>
              </w:rPr>
              <w:t>7</w:t>
            </w:r>
            <w:r w:rsidR="0009590A" w:rsidRPr="00E5550A">
              <w:rPr>
                <w:rFonts w:hint="eastAsia"/>
                <w:szCs w:val="21"/>
              </w:rPr>
              <w:t>月</w:t>
            </w:r>
            <w:r w:rsidR="00E5550A" w:rsidRPr="00E5550A">
              <w:rPr>
                <w:rFonts w:hint="eastAsia"/>
                <w:szCs w:val="21"/>
              </w:rPr>
              <w:t>11</w:t>
            </w:r>
            <w:r w:rsidR="0009590A" w:rsidRPr="00E5550A">
              <w:rPr>
                <w:rFonts w:hint="eastAsia"/>
                <w:szCs w:val="21"/>
              </w:rPr>
              <w:t>日嘉善县环境保护局以“报告表批复</w:t>
            </w:r>
            <w:r w:rsidR="0009590A" w:rsidRPr="00E5550A">
              <w:rPr>
                <w:rFonts w:hint="eastAsia"/>
                <w:szCs w:val="21"/>
              </w:rPr>
              <w:t>[201</w:t>
            </w:r>
            <w:r w:rsidR="00E5550A" w:rsidRPr="00E5550A">
              <w:rPr>
                <w:rFonts w:hint="eastAsia"/>
                <w:szCs w:val="21"/>
              </w:rPr>
              <w:t>7</w:t>
            </w:r>
            <w:r w:rsidR="0009590A" w:rsidRPr="00E5550A">
              <w:rPr>
                <w:rFonts w:hint="eastAsia"/>
                <w:szCs w:val="21"/>
              </w:rPr>
              <w:t>]</w:t>
            </w:r>
            <w:r w:rsidR="00E5550A" w:rsidRPr="00E5550A">
              <w:rPr>
                <w:rFonts w:hint="eastAsia"/>
                <w:szCs w:val="21"/>
              </w:rPr>
              <w:t>117</w:t>
            </w:r>
            <w:r w:rsidR="0009590A" w:rsidRPr="00E5550A">
              <w:rPr>
                <w:rFonts w:hint="eastAsia"/>
                <w:szCs w:val="21"/>
              </w:rPr>
              <w:t>号”文批复了该环境影响评价报告表。</w:t>
            </w:r>
          </w:p>
          <w:p w:rsidR="00A018B7" w:rsidRPr="00DE210E" w:rsidRDefault="00734057" w:rsidP="00734057">
            <w:pPr>
              <w:spacing w:line="360" w:lineRule="auto"/>
              <w:ind w:firstLineChars="200" w:firstLine="420"/>
              <w:rPr>
                <w:rFonts w:eastAsiaTheme="minorEastAsia"/>
                <w:szCs w:val="21"/>
                <w:u w:val="single"/>
              </w:rPr>
            </w:pPr>
            <w:r>
              <w:rPr>
                <w:rFonts w:eastAsiaTheme="minorEastAsia" w:hint="eastAsia"/>
                <w:szCs w:val="21"/>
              </w:rPr>
              <w:t>本项目于</w:t>
            </w:r>
            <w:r w:rsidRPr="00DD6DED">
              <w:rPr>
                <w:rFonts w:eastAsiaTheme="minorEastAsia" w:hint="eastAsia"/>
                <w:szCs w:val="21"/>
              </w:rPr>
              <w:t>20</w:t>
            </w:r>
            <w:r w:rsidR="006E1699" w:rsidRPr="00DD6DED">
              <w:rPr>
                <w:rFonts w:eastAsiaTheme="minorEastAsia" w:hint="eastAsia"/>
                <w:szCs w:val="21"/>
              </w:rPr>
              <w:t>16</w:t>
            </w:r>
            <w:r w:rsidRPr="00DD6DED">
              <w:rPr>
                <w:rFonts w:eastAsiaTheme="minorEastAsia" w:hint="eastAsia"/>
                <w:szCs w:val="21"/>
              </w:rPr>
              <w:t>年</w:t>
            </w:r>
            <w:r w:rsidR="00DD6DED" w:rsidRPr="00DD6DED">
              <w:rPr>
                <w:rFonts w:eastAsiaTheme="minorEastAsia" w:hint="eastAsia"/>
                <w:szCs w:val="21"/>
              </w:rPr>
              <w:t>8</w:t>
            </w:r>
            <w:r w:rsidRPr="00DD6DED">
              <w:rPr>
                <w:rFonts w:eastAsiaTheme="minorEastAsia" w:hint="eastAsia"/>
                <w:szCs w:val="21"/>
              </w:rPr>
              <w:t>月开工建设，</w:t>
            </w:r>
            <w:r w:rsidRPr="00DD6DED">
              <w:rPr>
                <w:rFonts w:eastAsiaTheme="minorEastAsia" w:hint="eastAsia"/>
                <w:szCs w:val="21"/>
              </w:rPr>
              <w:t>20</w:t>
            </w:r>
            <w:r w:rsidR="006E1699" w:rsidRPr="00DD6DED">
              <w:rPr>
                <w:rFonts w:eastAsiaTheme="minorEastAsia" w:hint="eastAsia"/>
                <w:szCs w:val="21"/>
              </w:rPr>
              <w:t>1</w:t>
            </w:r>
            <w:r w:rsidR="00DD6DED" w:rsidRPr="00DD6DED">
              <w:rPr>
                <w:rFonts w:eastAsiaTheme="minorEastAsia" w:hint="eastAsia"/>
                <w:szCs w:val="21"/>
              </w:rPr>
              <w:t>7</w:t>
            </w:r>
            <w:r w:rsidRPr="00DD6DED">
              <w:rPr>
                <w:rFonts w:eastAsiaTheme="minorEastAsia" w:hint="eastAsia"/>
                <w:szCs w:val="21"/>
              </w:rPr>
              <w:t>年</w:t>
            </w:r>
            <w:r w:rsidR="00DD6DED" w:rsidRPr="00DD6DED">
              <w:rPr>
                <w:rFonts w:eastAsiaTheme="minorEastAsia" w:hint="eastAsia"/>
                <w:szCs w:val="21"/>
              </w:rPr>
              <w:t>5</w:t>
            </w:r>
            <w:r w:rsidRPr="00DD6DED">
              <w:rPr>
                <w:rFonts w:eastAsiaTheme="minorEastAsia" w:hint="eastAsia"/>
                <w:szCs w:val="21"/>
              </w:rPr>
              <w:t>月竣工，</w:t>
            </w:r>
            <w:r w:rsidRPr="00DD6DED">
              <w:rPr>
                <w:rFonts w:eastAsiaTheme="minorEastAsia" w:hint="eastAsia"/>
                <w:szCs w:val="21"/>
              </w:rPr>
              <w:t>20</w:t>
            </w:r>
            <w:r w:rsidR="006E1699" w:rsidRPr="00DD6DED">
              <w:rPr>
                <w:rFonts w:eastAsiaTheme="minorEastAsia" w:hint="eastAsia"/>
                <w:szCs w:val="21"/>
              </w:rPr>
              <w:t>1</w:t>
            </w:r>
            <w:r w:rsidR="00DD6DED" w:rsidRPr="00DD6DED">
              <w:rPr>
                <w:rFonts w:eastAsiaTheme="minorEastAsia" w:hint="eastAsia"/>
                <w:szCs w:val="21"/>
              </w:rPr>
              <w:t>7</w:t>
            </w:r>
            <w:r w:rsidRPr="00DD6DED">
              <w:rPr>
                <w:rFonts w:eastAsiaTheme="minorEastAsia" w:hint="eastAsia"/>
                <w:szCs w:val="21"/>
              </w:rPr>
              <w:t>年</w:t>
            </w:r>
            <w:r w:rsidR="00DD6DED" w:rsidRPr="00DD6DED">
              <w:rPr>
                <w:rFonts w:eastAsiaTheme="minorEastAsia" w:hint="eastAsia"/>
                <w:szCs w:val="21"/>
              </w:rPr>
              <w:t>5</w:t>
            </w:r>
            <w:r w:rsidRPr="00DD6DED">
              <w:rPr>
                <w:rFonts w:eastAsiaTheme="minorEastAsia" w:hint="eastAsia"/>
                <w:szCs w:val="21"/>
              </w:rPr>
              <w:t>月进行</w:t>
            </w:r>
            <w:r>
              <w:rPr>
                <w:rFonts w:eastAsiaTheme="minorEastAsia" w:hint="eastAsia"/>
                <w:szCs w:val="21"/>
              </w:rPr>
              <w:t>调试。</w:t>
            </w:r>
            <w:r w:rsidR="00A018B7" w:rsidRPr="006F1E91">
              <w:rPr>
                <w:rFonts w:eastAsiaTheme="minorEastAsia"/>
                <w:szCs w:val="21"/>
              </w:rPr>
              <w:t>目前各设备运行状况良好，已具备验收条件。</w:t>
            </w:r>
            <w:r w:rsidR="00A018B7" w:rsidRPr="00DE210E">
              <w:rPr>
                <w:rFonts w:eastAsiaTheme="minorEastAsia"/>
                <w:b/>
                <w:szCs w:val="21"/>
              </w:rPr>
              <w:t>本次验收范围为</w:t>
            </w:r>
            <w:r w:rsidR="008341B7" w:rsidRPr="008341B7">
              <w:rPr>
                <w:rFonts w:hint="eastAsia"/>
                <w:bCs/>
                <w:szCs w:val="21"/>
                <w:u w:val="single"/>
              </w:rPr>
              <w:t>新建年产传动链条、</w:t>
            </w:r>
            <w:proofErr w:type="gramStart"/>
            <w:r w:rsidR="008341B7" w:rsidRPr="008341B7">
              <w:rPr>
                <w:rFonts w:hint="eastAsia"/>
                <w:bCs/>
                <w:szCs w:val="21"/>
                <w:u w:val="single"/>
              </w:rPr>
              <w:t>输送网带</w:t>
            </w:r>
            <w:proofErr w:type="gramEnd"/>
            <w:r w:rsidR="008341B7" w:rsidRPr="008341B7">
              <w:rPr>
                <w:rFonts w:hint="eastAsia"/>
                <w:bCs/>
                <w:szCs w:val="21"/>
                <w:u w:val="single"/>
              </w:rPr>
              <w:t>15</w:t>
            </w:r>
            <w:r w:rsidR="008341B7" w:rsidRPr="008341B7">
              <w:rPr>
                <w:rFonts w:hint="eastAsia"/>
                <w:bCs/>
                <w:szCs w:val="21"/>
                <w:u w:val="single"/>
              </w:rPr>
              <w:t>万平方米项目</w:t>
            </w:r>
            <w:r w:rsidR="00A018B7" w:rsidRPr="00DE210E">
              <w:rPr>
                <w:rFonts w:eastAsiaTheme="minorEastAsia"/>
                <w:szCs w:val="21"/>
                <w:u w:val="single"/>
              </w:rPr>
              <w:t>。</w:t>
            </w:r>
          </w:p>
          <w:p w:rsidR="00A018B7" w:rsidRPr="006F1E91" w:rsidRDefault="00845098" w:rsidP="00C171D0">
            <w:pPr>
              <w:spacing w:line="360" w:lineRule="auto"/>
              <w:ind w:firstLineChars="200" w:firstLine="420"/>
              <w:rPr>
                <w:rFonts w:eastAsiaTheme="minorEastAsia"/>
                <w:szCs w:val="21"/>
              </w:rPr>
            </w:pPr>
            <w:r w:rsidRPr="001C75AD">
              <w:rPr>
                <w:rFonts w:eastAsiaTheme="minorEastAsia" w:hint="eastAsia"/>
                <w:szCs w:val="21"/>
              </w:rPr>
              <w:t>根据</w:t>
            </w:r>
            <w:r>
              <w:rPr>
                <w:rFonts w:eastAsiaTheme="minorEastAsia" w:hint="eastAsia"/>
                <w:szCs w:val="21"/>
              </w:rPr>
              <w:t>环境保护</w:t>
            </w:r>
            <w:proofErr w:type="gramStart"/>
            <w:r>
              <w:rPr>
                <w:rFonts w:eastAsiaTheme="minorEastAsia" w:hint="eastAsia"/>
                <w:szCs w:val="21"/>
              </w:rPr>
              <w:t>部国环规</w:t>
            </w:r>
            <w:proofErr w:type="gramEnd"/>
            <w:r>
              <w:rPr>
                <w:rFonts w:eastAsiaTheme="minorEastAsia" w:hint="eastAsia"/>
                <w:szCs w:val="21"/>
              </w:rPr>
              <w:t>环评</w:t>
            </w:r>
            <w:r>
              <w:rPr>
                <w:rFonts w:eastAsiaTheme="minorEastAsia" w:hint="eastAsia"/>
                <w:szCs w:val="21"/>
              </w:rPr>
              <w:t>[2017]4</w:t>
            </w:r>
            <w:r>
              <w:rPr>
                <w:rFonts w:eastAsiaTheme="minorEastAsia" w:hint="eastAsia"/>
                <w:szCs w:val="21"/>
              </w:rPr>
              <w:t>号《关于发布</w:t>
            </w:r>
            <w:r>
              <w:rPr>
                <w:rFonts w:eastAsiaTheme="minorEastAsia" w:hint="eastAsia"/>
                <w:szCs w:val="21"/>
              </w:rPr>
              <w:t>&lt;</w:t>
            </w:r>
            <w:r>
              <w:rPr>
                <w:rFonts w:eastAsiaTheme="minorEastAsia" w:hint="eastAsia"/>
                <w:szCs w:val="21"/>
              </w:rPr>
              <w:t>建设项目竣工环境保护验收暂行办法</w:t>
            </w:r>
            <w:r>
              <w:rPr>
                <w:rFonts w:eastAsiaTheme="minorEastAsia" w:hint="eastAsia"/>
                <w:szCs w:val="21"/>
              </w:rPr>
              <w:t>&gt;</w:t>
            </w:r>
            <w:r>
              <w:rPr>
                <w:rFonts w:eastAsiaTheme="minorEastAsia" w:hint="eastAsia"/>
                <w:szCs w:val="21"/>
              </w:rPr>
              <w:t>的公告》、</w:t>
            </w:r>
            <w:r w:rsidRPr="006F1E91">
              <w:rPr>
                <w:rFonts w:eastAsiaTheme="minorEastAsia"/>
                <w:szCs w:val="21"/>
              </w:rPr>
              <w:t>《建设项目竣工环境保护验收技术指南</w:t>
            </w:r>
            <w:r>
              <w:rPr>
                <w:rFonts w:eastAsiaTheme="minorEastAsia" w:hint="eastAsia"/>
                <w:szCs w:val="21"/>
              </w:rPr>
              <w:t xml:space="preserve"> </w:t>
            </w:r>
            <w:r w:rsidRPr="006F1E91">
              <w:rPr>
                <w:rFonts w:eastAsiaTheme="minorEastAsia"/>
                <w:szCs w:val="21"/>
              </w:rPr>
              <w:t>污染影响类》，</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B43396">
              <w:rPr>
                <w:rFonts w:hint="eastAsia"/>
                <w:szCs w:val="21"/>
              </w:rPr>
              <w:t>浙江佐尔传动设备有限公司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w:t>
            </w:r>
            <w:r w:rsidR="00A018B7" w:rsidRPr="006F1E91">
              <w:rPr>
                <w:rFonts w:eastAsiaTheme="minorEastAsia"/>
                <w:szCs w:val="21"/>
              </w:rPr>
              <w:lastRenderedPageBreak/>
              <w:t>护验收监测方案。</w:t>
            </w:r>
          </w:p>
          <w:p w:rsidR="00E3616B" w:rsidRPr="006F1E91" w:rsidRDefault="00A018B7" w:rsidP="00C171D0">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CD2E87">
              <w:rPr>
                <w:szCs w:val="21"/>
              </w:rPr>
              <w:t>嘉善星海服饰辅料厂</w:t>
            </w:r>
            <w:r w:rsidRPr="006F1E91">
              <w:rPr>
                <w:rFonts w:eastAsiaTheme="minorEastAsia"/>
                <w:szCs w:val="21"/>
              </w:rPr>
              <w:t>通过自查，收集相关资料，在此基础上</w:t>
            </w:r>
            <w:proofErr w:type="gramStart"/>
            <w:r w:rsidRPr="006F1E91">
              <w:rPr>
                <w:rFonts w:eastAsiaTheme="minorEastAsia"/>
                <w:szCs w:val="21"/>
              </w:rPr>
              <w:t>编写此</w:t>
            </w:r>
            <w:proofErr w:type="gramEnd"/>
            <w:r w:rsidRPr="006F1E91">
              <w:rPr>
                <w:rFonts w:eastAsiaTheme="minorEastAsia"/>
                <w:szCs w:val="21"/>
              </w:rPr>
              <w:t>报告。</w:t>
            </w:r>
          </w:p>
        </w:tc>
      </w:tr>
      <w:tr w:rsidR="00E3616B" w:rsidRPr="00106901" w:rsidTr="00505068">
        <w:trPr>
          <w:trHeight w:val="10764"/>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007E5B0F" w:rsidRPr="00354865">
              <w:rPr>
                <w:rFonts w:hint="eastAsia"/>
                <w:spacing w:val="-10"/>
                <w:szCs w:val="21"/>
              </w:rPr>
              <w:t>2018</w:t>
            </w:r>
            <w:r w:rsidR="007E5B0F" w:rsidRPr="00354865">
              <w:rPr>
                <w:spacing w:val="-10"/>
                <w:szCs w:val="21"/>
              </w:rPr>
              <w:t>年</w:t>
            </w:r>
            <w:r w:rsidR="007E5B0F" w:rsidRPr="00354865">
              <w:rPr>
                <w:rFonts w:hint="eastAsia"/>
                <w:spacing w:val="-10"/>
                <w:szCs w:val="21"/>
              </w:rPr>
              <w:t>12</w:t>
            </w:r>
            <w:r w:rsidR="007E5B0F" w:rsidRPr="00354865">
              <w:rPr>
                <w:spacing w:val="-10"/>
                <w:szCs w:val="21"/>
              </w:rPr>
              <w:t>月</w:t>
            </w:r>
            <w:r w:rsidR="007E5B0F" w:rsidRPr="00354865">
              <w:rPr>
                <w:rFonts w:hint="eastAsia"/>
                <w:spacing w:val="-10"/>
                <w:szCs w:val="21"/>
              </w:rPr>
              <w:t>29</w:t>
            </w:r>
            <w:r w:rsidR="007E5B0F" w:rsidRPr="00354865">
              <w:rPr>
                <w:spacing w:val="-10"/>
                <w:szCs w:val="21"/>
              </w:rPr>
              <w:t>日</w:t>
            </w:r>
            <w:r w:rsidRPr="006F1E91">
              <w:rPr>
                <w:spacing w:val="-10"/>
                <w:szCs w:val="21"/>
              </w:rPr>
              <w:t>；</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proofErr w:type="gramStart"/>
            <w:r w:rsidRPr="006F1E91">
              <w:rPr>
                <w:spacing w:val="-10"/>
                <w:szCs w:val="21"/>
              </w:rPr>
              <w:t>《</w:t>
            </w:r>
            <w:proofErr w:type="gramEnd"/>
            <w:r w:rsidRPr="006F1E91">
              <w:rPr>
                <w:spacing w:val="-10"/>
                <w:szCs w:val="21"/>
              </w:rPr>
              <w:t>国务院关于修改</w:t>
            </w:r>
            <w:proofErr w:type="gramStart"/>
            <w:r w:rsidRPr="006F1E91">
              <w:rPr>
                <w:spacing w:val="-10"/>
                <w:szCs w:val="21"/>
              </w:rPr>
              <w:t>《</w:t>
            </w:r>
            <w:proofErr w:type="gramEnd"/>
            <w:r w:rsidRPr="006F1E91">
              <w:rPr>
                <w:spacing w:val="-10"/>
                <w:szCs w:val="21"/>
              </w:rPr>
              <w:t>建设项目环境保护管理条例</w:t>
            </w:r>
            <w:proofErr w:type="gramStart"/>
            <w:r w:rsidRPr="006F1E91">
              <w:rPr>
                <w:spacing w:val="-10"/>
                <w:szCs w:val="21"/>
              </w:rPr>
              <w:t>》</w:t>
            </w:r>
            <w:proofErr w:type="gramEnd"/>
            <w:r w:rsidRPr="006F1E91">
              <w:rPr>
                <w:spacing w:val="-10"/>
                <w:szCs w:val="21"/>
              </w:rPr>
              <w:t>的决定</w:t>
            </w:r>
            <w:proofErr w:type="gramStart"/>
            <w:r w:rsidRPr="006F1E91">
              <w:rPr>
                <w:spacing w:val="-10"/>
                <w:szCs w:val="21"/>
              </w:rPr>
              <w:t>》</w:t>
            </w:r>
            <w:proofErr w:type="gramEnd"/>
            <w:r w:rsidRPr="006F1E91">
              <w:rPr>
                <w:spacing w:val="-10"/>
                <w:szCs w:val="21"/>
              </w:rPr>
              <w:t>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proofErr w:type="gramStart"/>
            <w:r w:rsidRPr="006F1E91">
              <w:rPr>
                <w:spacing w:val="-10"/>
                <w:szCs w:val="21"/>
              </w:rPr>
              <w:t>《</w:t>
            </w:r>
            <w:proofErr w:type="gramEnd"/>
            <w:r w:rsidRPr="006F1E91">
              <w:rPr>
                <w:spacing w:val="-10"/>
                <w:szCs w:val="21"/>
              </w:rPr>
              <w:t>关于发布</w:t>
            </w:r>
            <w:proofErr w:type="gramStart"/>
            <w:r w:rsidRPr="006F1E91">
              <w:rPr>
                <w:spacing w:val="-10"/>
                <w:szCs w:val="21"/>
              </w:rPr>
              <w:t>《</w:t>
            </w:r>
            <w:proofErr w:type="gramEnd"/>
            <w:r w:rsidRPr="006F1E91">
              <w:rPr>
                <w:spacing w:val="-10"/>
                <w:szCs w:val="21"/>
              </w:rPr>
              <w:t>建设项目竣工环境保护验收暂行办法</w:t>
            </w:r>
            <w:proofErr w:type="gramStart"/>
            <w:r w:rsidRPr="006F1E91">
              <w:rPr>
                <w:spacing w:val="-10"/>
                <w:szCs w:val="21"/>
              </w:rPr>
              <w:t>》</w:t>
            </w:r>
            <w:proofErr w:type="gramEnd"/>
            <w:r w:rsidRPr="006F1E91">
              <w:rPr>
                <w:spacing w:val="-10"/>
                <w:szCs w:val="21"/>
              </w:rPr>
              <w:t>的公告</w:t>
            </w:r>
            <w:proofErr w:type="gramStart"/>
            <w:r w:rsidRPr="006F1E91">
              <w:rPr>
                <w:spacing w:val="-10"/>
                <w:szCs w:val="21"/>
              </w:rPr>
              <w:t>》</w:t>
            </w:r>
            <w:proofErr w:type="gramEnd"/>
            <w:r w:rsidRPr="006F1E91">
              <w:rPr>
                <w:spacing w:val="-10"/>
                <w:szCs w:val="21"/>
              </w:rPr>
              <w:t>及附件《建设项目竣工环境保护验收暂行办法》，国家环境保护部，国环</w:t>
            </w:r>
            <w:proofErr w:type="gramStart"/>
            <w:r w:rsidRPr="006F1E91">
              <w:rPr>
                <w:spacing w:val="-10"/>
                <w:szCs w:val="21"/>
              </w:rPr>
              <w:t>规</w:t>
            </w:r>
            <w:proofErr w:type="gramEnd"/>
            <w:r w:rsidRPr="006F1E91">
              <w:rPr>
                <w:spacing w:val="-10"/>
                <w:szCs w:val="21"/>
              </w:rPr>
              <w:t>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6F1E91" w:rsidRDefault="008F0C72" w:rsidP="00C171D0">
            <w:pPr>
              <w:spacing w:line="360" w:lineRule="auto"/>
              <w:jc w:val="left"/>
              <w:rPr>
                <w:spacing w:val="-10"/>
                <w:szCs w:val="21"/>
              </w:rPr>
            </w:pPr>
            <w:r w:rsidRPr="006F1E91">
              <w:rPr>
                <w:spacing w:val="-10"/>
                <w:szCs w:val="21"/>
              </w:rPr>
              <w:t>(1)</w:t>
            </w:r>
            <w:r w:rsidR="00CD2E87">
              <w:rPr>
                <w:rFonts w:hint="eastAsia"/>
                <w:szCs w:val="21"/>
              </w:rPr>
              <w:t xml:space="preserve"> </w:t>
            </w:r>
            <w:r w:rsidR="00CD2E87">
              <w:rPr>
                <w:rFonts w:hint="eastAsia"/>
                <w:szCs w:val="21"/>
              </w:rPr>
              <w:t>《</w:t>
            </w:r>
            <w:r w:rsidR="007E5B0F" w:rsidRPr="008457E5">
              <w:rPr>
                <w:rFonts w:hint="eastAsia"/>
                <w:szCs w:val="21"/>
              </w:rPr>
              <w:t>浙江佐尔传动设备有限公司新建年产传动链条、输送网带</w:t>
            </w:r>
            <w:r w:rsidR="007E5B0F" w:rsidRPr="008457E5">
              <w:rPr>
                <w:rFonts w:hint="eastAsia"/>
                <w:szCs w:val="21"/>
              </w:rPr>
              <w:t>15</w:t>
            </w:r>
            <w:r w:rsidR="007E5B0F" w:rsidRPr="008457E5">
              <w:rPr>
                <w:rFonts w:hint="eastAsia"/>
                <w:szCs w:val="21"/>
              </w:rPr>
              <w:t>万平方米项目</w:t>
            </w:r>
            <w:r w:rsidR="007E5B0F">
              <w:rPr>
                <w:rFonts w:hint="eastAsia"/>
                <w:szCs w:val="21"/>
              </w:rPr>
              <w:t>环境影响评价报告表</w:t>
            </w:r>
            <w:r w:rsidR="00CD2E87">
              <w:rPr>
                <w:rFonts w:hint="eastAsia"/>
                <w:szCs w:val="21"/>
              </w:rPr>
              <w:t>》</w:t>
            </w:r>
            <w:r w:rsidRPr="00F85AC6">
              <w:rPr>
                <w:spacing w:val="-4"/>
                <w:szCs w:val="21"/>
              </w:rPr>
              <w:t>（</w:t>
            </w:r>
            <w:r w:rsidR="00CD2E87" w:rsidRPr="0009590A">
              <w:rPr>
                <w:rFonts w:hint="eastAsia"/>
                <w:szCs w:val="21"/>
              </w:rPr>
              <w:t>浙江省工业环保设计研究院</w:t>
            </w:r>
            <w:r w:rsidR="007E5B0F">
              <w:rPr>
                <w:rFonts w:hint="eastAsia"/>
                <w:szCs w:val="21"/>
              </w:rPr>
              <w:t>有限公司</w:t>
            </w:r>
            <w:r w:rsidRPr="007751C0">
              <w:rPr>
                <w:spacing w:val="-4"/>
                <w:szCs w:val="21"/>
              </w:rPr>
              <w:t>，</w:t>
            </w:r>
            <w:r w:rsidR="00F85AC6" w:rsidRPr="007751C0">
              <w:rPr>
                <w:rFonts w:hint="eastAsia"/>
                <w:spacing w:val="-4"/>
                <w:szCs w:val="21"/>
              </w:rPr>
              <w:t>2</w:t>
            </w:r>
            <w:r w:rsidRPr="007751C0">
              <w:rPr>
                <w:spacing w:val="-4"/>
                <w:szCs w:val="21"/>
              </w:rPr>
              <w:t>0</w:t>
            </w:r>
            <w:r w:rsidR="00A620E0" w:rsidRPr="007751C0">
              <w:rPr>
                <w:rFonts w:hint="eastAsia"/>
                <w:spacing w:val="-4"/>
                <w:szCs w:val="21"/>
              </w:rPr>
              <w:t>1</w:t>
            </w:r>
            <w:r w:rsidR="007E5B0F">
              <w:rPr>
                <w:rFonts w:hint="eastAsia"/>
                <w:spacing w:val="-4"/>
                <w:szCs w:val="21"/>
              </w:rPr>
              <w:t>7.5</w:t>
            </w:r>
            <w:r w:rsidRPr="007751C0">
              <w:rPr>
                <w:spacing w:val="-4"/>
                <w:szCs w:val="21"/>
              </w:rPr>
              <w:t>）；</w:t>
            </w:r>
          </w:p>
          <w:p w:rsidR="00E00D66" w:rsidRPr="00E00D66" w:rsidRDefault="008F0C72" w:rsidP="00E5550A">
            <w:pPr>
              <w:spacing w:line="360" w:lineRule="auto"/>
              <w:jc w:val="left"/>
              <w:rPr>
                <w:szCs w:val="21"/>
              </w:rPr>
            </w:pPr>
            <w:r w:rsidRPr="00E5550A">
              <w:rPr>
                <w:spacing w:val="-10"/>
                <w:szCs w:val="21"/>
              </w:rPr>
              <w:t>(2)</w:t>
            </w:r>
            <w:r w:rsidRPr="00E5550A">
              <w:rPr>
                <w:spacing w:val="-10"/>
                <w:szCs w:val="21"/>
              </w:rPr>
              <w:t>《</w:t>
            </w:r>
            <w:r w:rsidR="00E5550A" w:rsidRPr="00E5550A">
              <w:rPr>
                <w:rFonts w:hint="eastAsia"/>
                <w:szCs w:val="21"/>
              </w:rPr>
              <w:t>关于浙江佐尔传动设备有限公司新建年产传动链条、输送网带</w:t>
            </w:r>
            <w:r w:rsidR="00E5550A" w:rsidRPr="00E5550A">
              <w:rPr>
                <w:rFonts w:hint="eastAsia"/>
                <w:szCs w:val="21"/>
              </w:rPr>
              <w:t>15</w:t>
            </w:r>
            <w:r w:rsidR="00E5550A" w:rsidRPr="00E5550A">
              <w:rPr>
                <w:rFonts w:hint="eastAsia"/>
                <w:szCs w:val="21"/>
              </w:rPr>
              <w:t>万平方米项目环境影响报告表的批复</w:t>
            </w:r>
            <w:r w:rsidRPr="00E5550A">
              <w:rPr>
                <w:spacing w:val="-10"/>
                <w:szCs w:val="21"/>
              </w:rPr>
              <w:t>》（</w:t>
            </w:r>
            <w:r w:rsidR="001D2A19" w:rsidRPr="00E5550A">
              <w:rPr>
                <w:rFonts w:hint="eastAsia"/>
                <w:spacing w:val="-10"/>
                <w:szCs w:val="21"/>
              </w:rPr>
              <w:t>嘉善县环境保护局</w:t>
            </w:r>
            <w:r w:rsidRPr="00E5550A">
              <w:rPr>
                <w:spacing w:val="-10"/>
                <w:szCs w:val="21"/>
              </w:rPr>
              <w:t>，</w:t>
            </w:r>
            <w:r w:rsidR="00CD2E87" w:rsidRPr="00E5550A">
              <w:t>报告表批复</w:t>
            </w:r>
            <w:r w:rsidR="00CD2E87" w:rsidRPr="00E5550A">
              <w:t>[201</w:t>
            </w:r>
            <w:r w:rsidR="00E5550A" w:rsidRPr="00E5550A">
              <w:rPr>
                <w:rFonts w:hint="eastAsia"/>
              </w:rPr>
              <w:t>7]117</w:t>
            </w:r>
            <w:r w:rsidR="00CD2E87" w:rsidRPr="00E5550A">
              <w:t>号</w:t>
            </w:r>
            <w:r w:rsidR="00CD2E87" w:rsidRPr="00E5550A">
              <w:t> </w:t>
            </w:r>
            <w:r w:rsidRPr="00E5550A">
              <w:rPr>
                <w:spacing w:val="-10"/>
                <w:szCs w:val="21"/>
              </w:rPr>
              <w:t>）。</w:t>
            </w:r>
          </w:p>
        </w:tc>
      </w:tr>
      <w:tr w:rsidR="00E3616B" w:rsidRPr="00106901" w:rsidTr="00505068">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9C63C5" w:rsidRDefault="0087009E" w:rsidP="0087009E">
            <w:pPr>
              <w:spacing w:line="360" w:lineRule="auto"/>
            </w:pPr>
            <w:r w:rsidRPr="009C63C5">
              <w:t>1</w:t>
            </w:r>
            <w:r w:rsidRPr="009C63C5">
              <w:t>、废水</w:t>
            </w:r>
          </w:p>
          <w:p w:rsidR="0087009E" w:rsidRPr="009C63C5" w:rsidRDefault="00701D1F" w:rsidP="009C63C5">
            <w:pPr>
              <w:spacing w:line="360" w:lineRule="auto"/>
              <w:ind w:firstLineChars="200" w:firstLine="420"/>
            </w:pPr>
            <w:r w:rsidRPr="009C63C5">
              <w:rPr>
                <w:rFonts w:hint="eastAsia"/>
              </w:rPr>
              <w:t>本项目污水入网标准执行《污水综合排放标准》</w:t>
            </w:r>
            <w:r w:rsidRPr="009C63C5">
              <w:rPr>
                <w:rFonts w:hint="eastAsia"/>
              </w:rPr>
              <w:t>(GB8978-1996)</w:t>
            </w:r>
            <w:r w:rsidRPr="009C63C5">
              <w:rPr>
                <w:rFonts w:hint="eastAsia"/>
              </w:rPr>
              <w:t>三级排放标</w:t>
            </w:r>
            <w:r w:rsidRPr="009C63C5">
              <w:rPr>
                <w:rFonts w:hint="eastAsia"/>
              </w:rPr>
              <w:lastRenderedPageBreak/>
              <w:t>准，其中氨氮入网标准执行《工业企业废水氮、磷污染物间接排放限值》</w:t>
            </w:r>
            <w:r w:rsidRPr="009C63C5">
              <w:rPr>
                <w:rFonts w:hint="eastAsia"/>
              </w:rPr>
              <w:t>(DB33/887-2013)</w:t>
            </w:r>
            <w:r w:rsidRPr="009C63C5">
              <w:rPr>
                <w:rFonts w:hint="eastAsia"/>
              </w:rPr>
              <w:t>表</w:t>
            </w:r>
            <w:r w:rsidRPr="009C63C5">
              <w:rPr>
                <w:rFonts w:hint="eastAsia"/>
              </w:rPr>
              <w:t xml:space="preserve"> 1 </w:t>
            </w:r>
            <w:r w:rsidRPr="009C63C5">
              <w:rPr>
                <w:rFonts w:hint="eastAsia"/>
              </w:rPr>
              <w:t>中的污染物间接排放限值；废水</w:t>
            </w:r>
            <w:r w:rsidR="009C63C5" w:rsidRPr="009C63C5">
              <w:rPr>
                <w:rFonts w:hint="eastAsia"/>
              </w:rPr>
              <w:t>经</w:t>
            </w:r>
            <w:r w:rsidR="00505068">
              <w:rPr>
                <w:rFonts w:hint="eastAsia"/>
              </w:rPr>
              <w:t>姚庄污水处理厂</w:t>
            </w:r>
            <w:r w:rsidR="009C63C5" w:rsidRPr="009C63C5">
              <w:rPr>
                <w:rFonts w:hint="eastAsia"/>
              </w:rPr>
              <w:t>统一处理排放</w:t>
            </w:r>
            <w:r w:rsidR="004E429C">
              <w:rPr>
                <w:rFonts w:hint="eastAsia"/>
              </w:rPr>
              <w:t>，</w:t>
            </w:r>
            <w:r w:rsidR="00505068">
              <w:rPr>
                <w:rFonts w:hint="eastAsia"/>
              </w:rPr>
              <w:t>姚庄污水处理厂</w:t>
            </w:r>
            <w:r w:rsidR="004E429C">
              <w:rPr>
                <w:rFonts w:hint="eastAsia"/>
              </w:rPr>
              <w:t>尾水排放执行</w:t>
            </w:r>
            <w:r w:rsidR="004E429C">
              <w:rPr>
                <w:rFonts w:hint="eastAsia"/>
              </w:rPr>
              <w:t>GB18918-2002</w:t>
            </w:r>
            <w:r w:rsidR="004E429C">
              <w:rPr>
                <w:rFonts w:hint="eastAsia"/>
              </w:rPr>
              <w:t>《城镇污水处理厂污染物排放标准》一级</w:t>
            </w:r>
            <w:r w:rsidR="00505068">
              <w:rPr>
                <w:rFonts w:hint="eastAsia"/>
              </w:rPr>
              <w:t>A</w:t>
            </w:r>
            <w:r w:rsidR="004E429C">
              <w:rPr>
                <w:rFonts w:hint="eastAsia"/>
              </w:rPr>
              <w:t>标准</w:t>
            </w:r>
            <w:r w:rsidR="009C63C5" w:rsidRPr="009C63C5">
              <w:rPr>
                <w:rFonts w:hint="eastAsia"/>
              </w:rPr>
              <w:t>。</w:t>
            </w:r>
            <w:r w:rsidR="0087009E" w:rsidRPr="009C63C5">
              <w:t>具体指标详见表</w:t>
            </w:r>
            <w:r w:rsidR="0087009E" w:rsidRPr="009C63C5">
              <w:t xml:space="preserve"> 1-1</w:t>
            </w:r>
            <w:r w:rsidR="0087009E" w:rsidRPr="009C63C5">
              <w:t>。</w:t>
            </w:r>
          </w:p>
          <w:p w:rsidR="0087009E" w:rsidRPr="009C63C5" w:rsidRDefault="0087009E" w:rsidP="00330078">
            <w:pPr>
              <w:spacing w:line="360" w:lineRule="auto"/>
              <w:jc w:val="center"/>
              <w:rPr>
                <w:rFonts w:eastAsiaTheme="majorEastAsia"/>
                <w:sz w:val="20"/>
                <w:szCs w:val="21"/>
              </w:rPr>
            </w:pPr>
            <w:r w:rsidRPr="009C63C5">
              <w:t>表</w:t>
            </w:r>
            <w:r w:rsidRPr="009C63C5">
              <w:t xml:space="preserve"> 1-1  </w:t>
            </w:r>
            <w:r w:rsidRPr="009C63C5">
              <w:t>废水排放标准</w:t>
            </w:r>
            <w:r w:rsidR="00330078" w:rsidRPr="009C63C5">
              <w:rPr>
                <w:rFonts w:hint="eastAsia"/>
              </w:rPr>
              <w:t xml:space="preserve">     </w:t>
            </w:r>
            <w:r w:rsidRPr="009C63C5">
              <w:rPr>
                <w:rFonts w:eastAsiaTheme="majorEastAsia"/>
                <w:sz w:val="20"/>
                <w:szCs w:val="21"/>
              </w:rPr>
              <w:t>单位：</w:t>
            </w:r>
            <w:r w:rsidRPr="009C63C5">
              <w:rPr>
                <w:rFonts w:eastAsiaTheme="majorEastAsia"/>
                <w:sz w:val="20"/>
                <w:szCs w:val="21"/>
              </w:rPr>
              <w:t>mg/l</w:t>
            </w:r>
            <w:r w:rsidRPr="009C63C5">
              <w:rPr>
                <w:rFonts w:eastAsiaTheme="majorEastAsia"/>
                <w:sz w:val="20"/>
                <w:szCs w:val="21"/>
              </w:rPr>
              <w:t>，</w:t>
            </w:r>
            <w:r w:rsidRPr="009C63C5">
              <w:rPr>
                <w:rFonts w:eastAsiaTheme="majorEastAsia"/>
                <w:sz w:val="20"/>
                <w:szCs w:val="21"/>
              </w:rPr>
              <w:t>pH</w:t>
            </w:r>
            <w:r w:rsidRPr="009C63C5">
              <w:rPr>
                <w:rFonts w:eastAsiaTheme="majorEastAsia"/>
                <w:sz w:val="20"/>
                <w:szCs w:val="21"/>
              </w:rPr>
              <w:t>除外</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41"/>
              <w:gridCol w:w="913"/>
              <w:gridCol w:w="731"/>
              <w:gridCol w:w="1098"/>
              <w:gridCol w:w="1097"/>
              <w:gridCol w:w="1110"/>
              <w:gridCol w:w="901"/>
            </w:tblGrid>
            <w:tr w:rsidR="00505068" w:rsidRPr="009C63C5" w:rsidTr="00505068">
              <w:trPr>
                <w:trHeight w:val="375"/>
                <w:jc w:val="center"/>
              </w:trPr>
              <w:tc>
                <w:tcPr>
                  <w:tcW w:w="989"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控制项目</w:t>
                  </w:r>
                </w:p>
              </w:tc>
              <w:tc>
                <w:tcPr>
                  <w:tcW w:w="626"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pH</w:t>
                  </w:r>
                </w:p>
              </w:tc>
              <w:tc>
                <w:tcPr>
                  <w:tcW w:w="501"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SS</w:t>
                  </w:r>
                </w:p>
              </w:tc>
              <w:tc>
                <w:tcPr>
                  <w:tcW w:w="753"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proofErr w:type="spellStart"/>
                  <w:r w:rsidRPr="009C63C5">
                    <w:rPr>
                      <w:rFonts w:eastAsiaTheme="majorEastAsia"/>
                      <w:kern w:val="0"/>
                      <w:szCs w:val="18"/>
                    </w:rPr>
                    <w:t>CODcr</w:t>
                  </w:r>
                  <w:proofErr w:type="spellEnd"/>
                </w:p>
              </w:tc>
              <w:tc>
                <w:tcPr>
                  <w:tcW w:w="752"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hint="eastAsia"/>
                      <w:kern w:val="0"/>
                      <w:szCs w:val="18"/>
                    </w:rPr>
                    <w:t>石油类</w:t>
                  </w:r>
                </w:p>
              </w:tc>
              <w:tc>
                <w:tcPr>
                  <w:tcW w:w="761"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氨氮</w:t>
                  </w:r>
                </w:p>
              </w:tc>
              <w:tc>
                <w:tcPr>
                  <w:tcW w:w="618" w:type="pct"/>
                </w:tcPr>
                <w:p w:rsidR="00505068" w:rsidRPr="009C63C5" w:rsidRDefault="00505068" w:rsidP="001D4ACD">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hint="eastAsia"/>
                      <w:kern w:val="0"/>
                      <w:szCs w:val="18"/>
                    </w:rPr>
                    <w:t>BOD</w:t>
                  </w:r>
                  <w:r w:rsidRPr="009C63C5">
                    <w:rPr>
                      <w:rFonts w:eastAsiaTheme="majorEastAsia" w:hint="eastAsia"/>
                      <w:kern w:val="0"/>
                      <w:szCs w:val="18"/>
                      <w:vertAlign w:val="subscript"/>
                    </w:rPr>
                    <w:t>5</w:t>
                  </w:r>
                </w:p>
              </w:tc>
            </w:tr>
            <w:tr w:rsidR="00505068" w:rsidRPr="006473E0" w:rsidTr="00505068">
              <w:trPr>
                <w:trHeight w:val="375"/>
                <w:jc w:val="center"/>
              </w:trPr>
              <w:tc>
                <w:tcPr>
                  <w:tcW w:w="989" w:type="pct"/>
                  <w:vAlign w:val="center"/>
                </w:tcPr>
                <w:p w:rsidR="00505068" w:rsidRPr="009C63C5" w:rsidRDefault="00505068" w:rsidP="00145CA8">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hint="eastAsia"/>
                    </w:rPr>
                    <w:t>三级标准</w:t>
                  </w:r>
                </w:p>
              </w:tc>
              <w:tc>
                <w:tcPr>
                  <w:tcW w:w="626"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6~9</w:t>
                  </w:r>
                </w:p>
              </w:tc>
              <w:tc>
                <w:tcPr>
                  <w:tcW w:w="501"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400</w:t>
                  </w:r>
                </w:p>
              </w:tc>
              <w:tc>
                <w:tcPr>
                  <w:tcW w:w="753"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500</w:t>
                  </w:r>
                </w:p>
              </w:tc>
              <w:tc>
                <w:tcPr>
                  <w:tcW w:w="752"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20</w:t>
                  </w:r>
                </w:p>
              </w:tc>
              <w:tc>
                <w:tcPr>
                  <w:tcW w:w="761"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28"/>
                      <w:szCs w:val="18"/>
                    </w:rPr>
                    <w:t>35*</w:t>
                  </w:r>
                  <w:r w:rsidRPr="00505068">
                    <w:rPr>
                      <w:rFonts w:eastAsiaTheme="majorEastAsia" w:hint="eastAsia"/>
                      <w:kern w:val="28"/>
                      <w:szCs w:val="18"/>
                      <w:vertAlign w:val="superscript"/>
                    </w:rPr>
                    <w:t>1</w:t>
                  </w:r>
                </w:p>
              </w:tc>
              <w:tc>
                <w:tcPr>
                  <w:tcW w:w="618" w:type="pct"/>
                  <w:vAlign w:val="center"/>
                </w:tcPr>
                <w:p w:rsidR="00505068" w:rsidRPr="009C63C5" w:rsidRDefault="00505068" w:rsidP="001D4ACD">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hint="eastAsia"/>
                      <w:kern w:val="0"/>
                      <w:szCs w:val="18"/>
                    </w:rPr>
                    <w:t>300</w:t>
                  </w:r>
                </w:p>
              </w:tc>
            </w:tr>
            <w:tr w:rsidR="00505068" w:rsidRPr="006473E0" w:rsidTr="00505068">
              <w:trPr>
                <w:trHeight w:val="375"/>
                <w:jc w:val="center"/>
              </w:trPr>
              <w:tc>
                <w:tcPr>
                  <w:tcW w:w="989" w:type="pct"/>
                  <w:vAlign w:val="center"/>
                </w:tcPr>
                <w:p w:rsidR="00505068" w:rsidRPr="009C63C5" w:rsidRDefault="00505068" w:rsidP="00505068">
                  <w:pPr>
                    <w:tabs>
                      <w:tab w:val="left" w:pos="277"/>
                      <w:tab w:val="left" w:pos="600"/>
                      <w:tab w:val="left" w:pos="780"/>
                      <w:tab w:val="left" w:pos="2517"/>
                    </w:tabs>
                    <w:adjustRightInd w:val="0"/>
                    <w:spacing w:before="60"/>
                    <w:jc w:val="center"/>
                    <w:textAlignment w:val="baseline"/>
                  </w:pPr>
                  <w:r>
                    <w:rPr>
                      <w:rFonts w:hint="eastAsia"/>
                    </w:rPr>
                    <w:t>一级</w:t>
                  </w:r>
                  <w:r>
                    <w:rPr>
                      <w:rFonts w:hint="eastAsia"/>
                    </w:rPr>
                    <w:t>A</w:t>
                  </w:r>
                  <w:r>
                    <w:rPr>
                      <w:rFonts w:hint="eastAsia"/>
                    </w:rPr>
                    <w:t>标准</w:t>
                  </w:r>
                </w:p>
              </w:tc>
              <w:tc>
                <w:tcPr>
                  <w:tcW w:w="626"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6~9</w:t>
                  </w:r>
                </w:p>
              </w:tc>
              <w:tc>
                <w:tcPr>
                  <w:tcW w:w="501"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10</w:t>
                  </w:r>
                </w:p>
              </w:tc>
              <w:tc>
                <w:tcPr>
                  <w:tcW w:w="753"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50</w:t>
                  </w:r>
                </w:p>
              </w:tc>
              <w:tc>
                <w:tcPr>
                  <w:tcW w:w="752" w:type="pct"/>
                  <w:vAlign w:val="center"/>
                </w:tcPr>
                <w:p w:rsidR="00505068" w:rsidRPr="009C63C5" w:rsidRDefault="0050506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1</w:t>
                  </w:r>
                </w:p>
              </w:tc>
              <w:tc>
                <w:tcPr>
                  <w:tcW w:w="761" w:type="pct"/>
                  <w:vAlign w:val="center"/>
                </w:tcPr>
                <w:p w:rsidR="00505068" w:rsidRPr="009C63C5" w:rsidRDefault="00505068" w:rsidP="00505068">
                  <w:pPr>
                    <w:tabs>
                      <w:tab w:val="left" w:pos="277"/>
                      <w:tab w:val="left" w:pos="600"/>
                      <w:tab w:val="left" w:pos="780"/>
                      <w:tab w:val="left" w:pos="2517"/>
                    </w:tabs>
                    <w:adjustRightInd w:val="0"/>
                    <w:spacing w:before="60"/>
                    <w:jc w:val="center"/>
                    <w:textAlignment w:val="baseline"/>
                    <w:rPr>
                      <w:rFonts w:eastAsiaTheme="majorEastAsia"/>
                      <w:kern w:val="28"/>
                      <w:szCs w:val="18"/>
                    </w:rPr>
                  </w:pPr>
                  <w:r>
                    <w:rPr>
                      <w:rFonts w:eastAsiaTheme="majorEastAsia" w:hint="eastAsia"/>
                      <w:kern w:val="28"/>
                      <w:szCs w:val="18"/>
                    </w:rPr>
                    <w:t>5</w:t>
                  </w:r>
                  <w:r>
                    <w:rPr>
                      <w:rFonts w:eastAsiaTheme="majorEastAsia" w:hint="eastAsia"/>
                      <w:kern w:val="28"/>
                      <w:szCs w:val="18"/>
                    </w:rPr>
                    <w:t>（</w:t>
                  </w:r>
                  <w:r>
                    <w:rPr>
                      <w:rFonts w:eastAsiaTheme="majorEastAsia" w:hint="eastAsia"/>
                      <w:kern w:val="28"/>
                      <w:szCs w:val="18"/>
                    </w:rPr>
                    <w:t>8</w:t>
                  </w:r>
                  <w:r>
                    <w:rPr>
                      <w:rFonts w:eastAsiaTheme="majorEastAsia" w:hint="eastAsia"/>
                      <w:kern w:val="28"/>
                      <w:szCs w:val="18"/>
                    </w:rPr>
                    <w:t>）</w:t>
                  </w:r>
                  <w:r>
                    <w:rPr>
                      <w:rFonts w:eastAsiaTheme="majorEastAsia" w:hint="eastAsia"/>
                      <w:kern w:val="28"/>
                      <w:szCs w:val="18"/>
                    </w:rPr>
                    <w:t>*</w:t>
                  </w:r>
                  <w:r w:rsidRPr="00505068">
                    <w:rPr>
                      <w:rFonts w:eastAsiaTheme="majorEastAsia" w:hint="eastAsia"/>
                      <w:kern w:val="28"/>
                      <w:szCs w:val="18"/>
                      <w:vertAlign w:val="superscript"/>
                    </w:rPr>
                    <w:t>2</w:t>
                  </w:r>
                </w:p>
              </w:tc>
              <w:tc>
                <w:tcPr>
                  <w:tcW w:w="618" w:type="pct"/>
                  <w:vAlign w:val="center"/>
                </w:tcPr>
                <w:p w:rsidR="00505068" w:rsidRPr="009C63C5" w:rsidRDefault="00505068" w:rsidP="001D4ACD">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10</w:t>
                  </w:r>
                </w:p>
              </w:tc>
            </w:tr>
          </w:tbl>
          <w:p w:rsidR="002A1C26" w:rsidRDefault="002A1C26" w:rsidP="0087009E">
            <w:pPr>
              <w:spacing w:line="360" w:lineRule="auto"/>
            </w:pPr>
            <w:r>
              <w:rPr>
                <w:rFonts w:hint="eastAsia"/>
              </w:rPr>
              <w:t>注：</w:t>
            </w:r>
            <w:r>
              <w:rPr>
                <w:rFonts w:hint="eastAsia"/>
              </w:rPr>
              <w:t>*</w:t>
            </w:r>
            <w:r w:rsidR="00505068" w:rsidRPr="00505068">
              <w:rPr>
                <w:rFonts w:hint="eastAsia"/>
                <w:vertAlign w:val="superscript"/>
              </w:rPr>
              <w:t>1</w:t>
            </w:r>
            <w:r>
              <w:rPr>
                <w:rFonts w:hint="eastAsia"/>
              </w:rPr>
              <w:t>执行</w:t>
            </w:r>
            <w:r w:rsidRPr="009C63C5">
              <w:rPr>
                <w:rFonts w:hint="eastAsia"/>
              </w:rPr>
              <w:t>DB33/887-2013</w:t>
            </w:r>
            <w:r w:rsidRPr="009C63C5">
              <w:rPr>
                <w:rFonts w:hint="eastAsia"/>
              </w:rPr>
              <w:t>《工业企业废水氮、磷污染物间接排放限值》</w:t>
            </w:r>
          </w:p>
          <w:p w:rsidR="00505068" w:rsidRPr="00505068" w:rsidRDefault="00505068" w:rsidP="0087009E">
            <w:pPr>
              <w:spacing w:line="360" w:lineRule="auto"/>
            </w:pPr>
            <w:r>
              <w:rPr>
                <w:rFonts w:hint="eastAsia"/>
              </w:rPr>
              <w:t>*</w:t>
            </w:r>
            <w:r w:rsidRPr="00505068">
              <w:rPr>
                <w:rFonts w:hint="eastAsia"/>
                <w:vertAlign w:val="superscript"/>
              </w:rPr>
              <w:t>2</w:t>
            </w:r>
            <w:r>
              <w:rPr>
                <w:rFonts w:hint="eastAsia"/>
              </w:rPr>
              <w:t>括号外数值为水温</w:t>
            </w:r>
            <w:r>
              <w:rPr>
                <w:rFonts w:hint="eastAsia"/>
              </w:rPr>
              <w:t>&gt;12</w:t>
            </w:r>
            <w:r>
              <w:rPr>
                <w:rFonts w:ascii="宋体" w:hAnsi="宋体" w:hint="eastAsia"/>
              </w:rPr>
              <w:t>℃</w:t>
            </w:r>
            <w:r>
              <w:rPr>
                <w:rFonts w:hint="eastAsia"/>
              </w:rPr>
              <w:t>时的控制指标，括号内数值为水温</w:t>
            </w:r>
            <w:r>
              <w:rPr>
                <w:rFonts w:ascii="宋体" w:hAnsi="宋体" w:hint="eastAsia"/>
              </w:rPr>
              <w:t>≤</w:t>
            </w:r>
            <w:r>
              <w:rPr>
                <w:rFonts w:hint="eastAsia"/>
              </w:rPr>
              <w:t>12</w:t>
            </w:r>
            <w:r>
              <w:rPr>
                <w:rFonts w:ascii="宋体" w:hAnsi="宋体" w:hint="eastAsia"/>
              </w:rPr>
              <w:t>℃</w:t>
            </w:r>
            <w:r>
              <w:rPr>
                <w:rFonts w:hint="eastAsia"/>
              </w:rPr>
              <w:t>时的控制指标。</w:t>
            </w:r>
          </w:p>
          <w:p w:rsidR="0087009E" w:rsidRPr="00C26145" w:rsidRDefault="0087009E" w:rsidP="0087009E">
            <w:pPr>
              <w:spacing w:line="360" w:lineRule="auto"/>
            </w:pPr>
            <w:r w:rsidRPr="00C26145">
              <w:t>2</w:t>
            </w:r>
            <w:r w:rsidRPr="00C26145">
              <w:t>、废气</w:t>
            </w:r>
          </w:p>
          <w:p w:rsidR="00923B6C" w:rsidRPr="00C26145" w:rsidRDefault="00923B6C" w:rsidP="00D54151">
            <w:pPr>
              <w:spacing w:line="360" w:lineRule="auto"/>
              <w:ind w:firstLineChars="200" w:firstLine="420"/>
            </w:pPr>
            <w:r w:rsidRPr="00C26145">
              <w:t>本项目</w:t>
            </w:r>
            <w:r w:rsidR="00D54151">
              <w:rPr>
                <w:rFonts w:hint="eastAsia"/>
              </w:rPr>
              <w:t>非甲烷总烃</w:t>
            </w:r>
            <w:r w:rsidR="001B69EF" w:rsidRPr="00C26145">
              <w:rPr>
                <w:rFonts w:hint="eastAsia"/>
              </w:rPr>
              <w:t>排放执行</w:t>
            </w:r>
            <w:r w:rsidR="00D54151">
              <w:rPr>
                <w:rFonts w:hint="eastAsia"/>
              </w:rPr>
              <w:t>GB31572-2015</w:t>
            </w:r>
            <w:r w:rsidR="00D54151">
              <w:rPr>
                <w:rFonts w:hint="eastAsia"/>
              </w:rPr>
              <w:t>《合成树脂工业污染物排放标准》表</w:t>
            </w:r>
            <w:r w:rsidR="00D54151">
              <w:rPr>
                <w:rFonts w:hint="eastAsia"/>
              </w:rPr>
              <w:t>4</w:t>
            </w:r>
            <w:r w:rsidR="00D54151">
              <w:rPr>
                <w:rFonts w:hint="eastAsia"/>
              </w:rPr>
              <w:t>规定的大气污染物排放限值及表</w:t>
            </w:r>
            <w:r w:rsidR="00D54151">
              <w:rPr>
                <w:rFonts w:hint="eastAsia"/>
              </w:rPr>
              <w:t>9</w:t>
            </w:r>
            <w:r w:rsidR="00D54151">
              <w:rPr>
                <w:rFonts w:hint="eastAsia"/>
              </w:rPr>
              <w:t>规定的企业边界大气污染物浓度限值</w:t>
            </w:r>
            <w:r w:rsidR="001B69EF" w:rsidRPr="00C26145">
              <w:rPr>
                <w:rFonts w:hint="eastAsia"/>
              </w:rPr>
              <w:t>，</w:t>
            </w:r>
            <w:r w:rsidRPr="00C26145">
              <w:rPr>
                <w:rFonts w:hint="eastAsia"/>
              </w:rPr>
              <w:t>具体</w:t>
            </w:r>
            <w:r w:rsidRPr="00C26145">
              <w:t>见表</w:t>
            </w:r>
            <w:r w:rsidRPr="00C26145">
              <w:t>1-2</w:t>
            </w:r>
            <w:r w:rsidRPr="00C26145">
              <w:rPr>
                <w:rFonts w:hint="eastAsia"/>
              </w:rPr>
              <w:t>。</w:t>
            </w:r>
          </w:p>
          <w:p w:rsidR="00923B6C" w:rsidRDefault="00923B6C" w:rsidP="00923B6C">
            <w:pPr>
              <w:spacing w:line="360" w:lineRule="auto"/>
              <w:jc w:val="center"/>
            </w:pPr>
            <w:r w:rsidRPr="00C26145">
              <w:t>表</w:t>
            </w:r>
            <w:r w:rsidRPr="00C26145">
              <w:t xml:space="preserve">1-2  </w:t>
            </w:r>
            <w:r w:rsidR="00D54151">
              <w:rPr>
                <w:rFonts w:hint="eastAsia"/>
              </w:rPr>
              <w:t>GB31572-2015</w:t>
            </w:r>
            <w:r w:rsidR="00D54151">
              <w:rPr>
                <w:rFonts w:hint="eastAsia"/>
              </w:rPr>
              <w:t>《合成树脂工业污染物排放标准》</w:t>
            </w:r>
          </w:p>
          <w:tbl>
            <w:tblPr>
              <w:tblStyle w:val="aa"/>
              <w:tblW w:w="0" w:type="auto"/>
              <w:tblLook w:val="04A0" w:firstRow="1" w:lastRow="0" w:firstColumn="1" w:lastColumn="0" w:noHBand="0" w:noVBand="1"/>
            </w:tblPr>
            <w:tblGrid>
              <w:gridCol w:w="911"/>
              <w:gridCol w:w="1134"/>
              <w:gridCol w:w="1276"/>
              <w:gridCol w:w="1134"/>
              <w:gridCol w:w="1276"/>
              <w:gridCol w:w="1551"/>
            </w:tblGrid>
            <w:tr w:rsidR="00D54151" w:rsidTr="00D54151">
              <w:tc>
                <w:tcPr>
                  <w:tcW w:w="911" w:type="dxa"/>
                  <w:vAlign w:val="center"/>
                </w:tcPr>
                <w:p w:rsidR="00D54151" w:rsidRDefault="00D54151" w:rsidP="00D54151">
                  <w:pPr>
                    <w:jc w:val="center"/>
                  </w:pPr>
                  <w:r>
                    <w:rPr>
                      <w:rFonts w:hint="eastAsia"/>
                    </w:rPr>
                    <w:t>污染物</w:t>
                  </w:r>
                </w:p>
              </w:tc>
              <w:tc>
                <w:tcPr>
                  <w:tcW w:w="1134" w:type="dxa"/>
                  <w:vAlign w:val="center"/>
                </w:tcPr>
                <w:p w:rsidR="00D54151" w:rsidRDefault="00D54151" w:rsidP="00D54151">
                  <w:pPr>
                    <w:jc w:val="center"/>
                  </w:pPr>
                  <w:r>
                    <w:rPr>
                      <w:rFonts w:hint="eastAsia"/>
                    </w:rPr>
                    <w:t>排放限值</w:t>
                  </w:r>
                  <w:r w:rsidRPr="00C26145">
                    <w:rPr>
                      <w:rFonts w:ascii="宋体" w:hAnsi="宋体"/>
                      <w:szCs w:val="21"/>
                    </w:rPr>
                    <w:t>(</w:t>
                  </w:r>
                  <w:r w:rsidRPr="00C26145">
                    <w:rPr>
                      <w:szCs w:val="21"/>
                    </w:rPr>
                    <w:t>mg/m</w:t>
                  </w:r>
                  <w:r w:rsidRPr="00C26145">
                    <w:rPr>
                      <w:szCs w:val="21"/>
                      <w:vertAlign w:val="superscript"/>
                    </w:rPr>
                    <w:t>3</w:t>
                  </w:r>
                  <w:r w:rsidRPr="00C26145">
                    <w:rPr>
                      <w:rFonts w:ascii="宋体" w:hAnsi="宋体"/>
                      <w:szCs w:val="21"/>
                    </w:rPr>
                    <w:t>)</w:t>
                  </w:r>
                </w:p>
              </w:tc>
              <w:tc>
                <w:tcPr>
                  <w:tcW w:w="1276" w:type="dxa"/>
                  <w:vAlign w:val="center"/>
                </w:tcPr>
                <w:p w:rsidR="00D54151" w:rsidRDefault="00D54151" w:rsidP="00D54151">
                  <w:pPr>
                    <w:jc w:val="center"/>
                  </w:pPr>
                  <w:r>
                    <w:rPr>
                      <w:rFonts w:hint="eastAsia"/>
                    </w:rPr>
                    <w:t>污染物排放监控位置</w:t>
                  </w:r>
                </w:p>
              </w:tc>
              <w:tc>
                <w:tcPr>
                  <w:tcW w:w="1134" w:type="dxa"/>
                  <w:vAlign w:val="center"/>
                </w:tcPr>
                <w:p w:rsidR="00D54151" w:rsidRDefault="00D54151" w:rsidP="00D54151">
                  <w:pPr>
                    <w:jc w:val="center"/>
                  </w:pPr>
                  <w:r>
                    <w:rPr>
                      <w:rFonts w:hint="eastAsia"/>
                    </w:rPr>
                    <w:t>排气筒高度</w:t>
                  </w:r>
                </w:p>
              </w:tc>
              <w:tc>
                <w:tcPr>
                  <w:tcW w:w="1276" w:type="dxa"/>
                  <w:vAlign w:val="center"/>
                </w:tcPr>
                <w:p w:rsidR="00D54151" w:rsidRDefault="00D54151" w:rsidP="00D54151">
                  <w:pPr>
                    <w:jc w:val="center"/>
                  </w:pPr>
                  <w:r>
                    <w:rPr>
                      <w:rFonts w:hint="eastAsia"/>
                    </w:rPr>
                    <w:t>单位产品非甲烷总烃排放量限值</w:t>
                  </w:r>
                </w:p>
              </w:tc>
              <w:tc>
                <w:tcPr>
                  <w:tcW w:w="1551" w:type="dxa"/>
                  <w:vAlign w:val="center"/>
                </w:tcPr>
                <w:p w:rsidR="00D54151" w:rsidRDefault="00D54151" w:rsidP="00D54151">
                  <w:pPr>
                    <w:jc w:val="center"/>
                  </w:pPr>
                  <w:r>
                    <w:rPr>
                      <w:rFonts w:hint="eastAsia"/>
                    </w:rPr>
                    <w:t>企业边界大气污染物浓度限值</w:t>
                  </w:r>
                  <w:r w:rsidRPr="00C26145">
                    <w:rPr>
                      <w:rFonts w:ascii="宋体" w:hAnsi="宋体"/>
                      <w:szCs w:val="21"/>
                    </w:rPr>
                    <w:t>(</w:t>
                  </w:r>
                  <w:r w:rsidRPr="00C26145">
                    <w:rPr>
                      <w:szCs w:val="21"/>
                    </w:rPr>
                    <w:t>mg/m</w:t>
                  </w:r>
                  <w:r w:rsidRPr="00C26145">
                    <w:rPr>
                      <w:szCs w:val="21"/>
                      <w:vertAlign w:val="superscript"/>
                    </w:rPr>
                    <w:t>3</w:t>
                  </w:r>
                  <w:r w:rsidRPr="00C26145">
                    <w:rPr>
                      <w:rFonts w:ascii="宋体" w:hAnsi="宋体"/>
                      <w:szCs w:val="21"/>
                    </w:rPr>
                    <w:t>)</w:t>
                  </w:r>
                </w:p>
              </w:tc>
            </w:tr>
            <w:tr w:rsidR="00D54151" w:rsidTr="00D54151">
              <w:tc>
                <w:tcPr>
                  <w:tcW w:w="911" w:type="dxa"/>
                  <w:vAlign w:val="center"/>
                </w:tcPr>
                <w:p w:rsidR="00D54151" w:rsidRDefault="00D54151" w:rsidP="00D54151">
                  <w:pPr>
                    <w:jc w:val="center"/>
                  </w:pPr>
                  <w:r>
                    <w:rPr>
                      <w:rFonts w:hint="eastAsia"/>
                    </w:rPr>
                    <w:t>非甲烷总烃</w:t>
                  </w:r>
                </w:p>
              </w:tc>
              <w:tc>
                <w:tcPr>
                  <w:tcW w:w="1134" w:type="dxa"/>
                  <w:vAlign w:val="center"/>
                </w:tcPr>
                <w:p w:rsidR="00D54151" w:rsidRDefault="00D54151" w:rsidP="00D54151">
                  <w:pPr>
                    <w:jc w:val="center"/>
                  </w:pPr>
                  <w:r>
                    <w:rPr>
                      <w:rFonts w:hint="eastAsia"/>
                    </w:rPr>
                    <w:t>100</w:t>
                  </w:r>
                </w:p>
              </w:tc>
              <w:tc>
                <w:tcPr>
                  <w:tcW w:w="1276" w:type="dxa"/>
                  <w:vAlign w:val="center"/>
                </w:tcPr>
                <w:p w:rsidR="00D54151" w:rsidRDefault="00D54151" w:rsidP="00D54151">
                  <w:pPr>
                    <w:jc w:val="center"/>
                  </w:pPr>
                  <w:r>
                    <w:rPr>
                      <w:rFonts w:hint="eastAsia"/>
                    </w:rPr>
                    <w:t>车间或生产设施排气筒</w:t>
                  </w:r>
                </w:p>
              </w:tc>
              <w:tc>
                <w:tcPr>
                  <w:tcW w:w="1134" w:type="dxa"/>
                  <w:vAlign w:val="center"/>
                </w:tcPr>
                <w:p w:rsidR="00D54151" w:rsidRPr="00D54151" w:rsidRDefault="00D54151" w:rsidP="00D54151">
                  <w:pPr>
                    <w:jc w:val="center"/>
                  </w:pPr>
                  <w:r>
                    <w:rPr>
                      <w:rFonts w:hint="eastAsia"/>
                    </w:rPr>
                    <w:t>不低于</w:t>
                  </w:r>
                  <w:r>
                    <w:rPr>
                      <w:rFonts w:hint="eastAsia"/>
                    </w:rPr>
                    <w:t>15m</w:t>
                  </w:r>
                </w:p>
              </w:tc>
              <w:tc>
                <w:tcPr>
                  <w:tcW w:w="1276" w:type="dxa"/>
                  <w:vAlign w:val="center"/>
                </w:tcPr>
                <w:p w:rsidR="00D54151" w:rsidRDefault="00D54151" w:rsidP="00D54151">
                  <w:pPr>
                    <w:jc w:val="center"/>
                  </w:pPr>
                  <w:r>
                    <w:rPr>
                      <w:rFonts w:hint="eastAsia"/>
                    </w:rPr>
                    <w:t>0.5kg/t</w:t>
                  </w:r>
                  <w:r>
                    <w:rPr>
                      <w:rFonts w:hint="eastAsia"/>
                    </w:rPr>
                    <w:t>产品</w:t>
                  </w:r>
                </w:p>
              </w:tc>
              <w:tc>
                <w:tcPr>
                  <w:tcW w:w="1551" w:type="dxa"/>
                  <w:vAlign w:val="center"/>
                </w:tcPr>
                <w:p w:rsidR="00D54151" w:rsidRDefault="00D54151" w:rsidP="00D54151">
                  <w:pPr>
                    <w:jc w:val="center"/>
                  </w:pPr>
                  <w:r>
                    <w:rPr>
                      <w:rFonts w:hint="eastAsia"/>
                    </w:rPr>
                    <w:t>4.0</w:t>
                  </w:r>
                </w:p>
              </w:tc>
            </w:tr>
          </w:tbl>
          <w:p w:rsidR="0087009E" w:rsidRPr="00C10C71" w:rsidRDefault="0087009E" w:rsidP="0087009E">
            <w:pPr>
              <w:spacing w:line="360" w:lineRule="auto"/>
            </w:pPr>
            <w:r w:rsidRPr="00C10C71">
              <w:t>3</w:t>
            </w:r>
            <w:r w:rsidRPr="00C10C71">
              <w:t>、厂界环境噪声</w:t>
            </w:r>
          </w:p>
          <w:p w:rsidR="0087009E" w:rsidRPr="00C10C71" w:rsidRDefault="0087009E" w:rsidP="00BE3D46">
            <w:pPr>
              <w:spacing w:line="360" w:lineRule="auto"/>
              <w:ind w:firstLineChars="200" w:firstLine="420"/>
            </w:pPr>
            <w:r w:rsidRPr="00C10C71">
              <w:t>厂界环境噪声执行《工业企业厂界环境噪声排放标准》（</w:t>
            </w:r>
            <w:r w:rsidRPr="00C10C71">
              <w:t>GB 12348-2008</w:t>
            </w:r>
            <w:r w:rsidRPr="00C10C71">
              <w:t>）</w:t>
            </w:r>
            <w:r w:rsidRPr="00C10C71">
              <w:t xml:space="preserve">3 </w:t>
            </w:r>
            <w:r w:rsidRPr="00C10C71">
              <w:t>类标准，即昼间</w:t>
            </w:r>
            <w:r w:rsidRPr="00C10C71">
              <w:t xml:space="preserve"> 65dB</w:t>
            </w:r>
            <w:r w:rsidRPr="00C10C71">
              <w:t>（</w:t>
            </w:r>
            <w:r w:rsidRPr="00C10C71">
              <w:t>A</w:t>
            </w:r>
            <w:r w:rsidRPr="00C10C71">
              <w:t>）</w:t>
            </w:r>
            <w:r w:rsidR="009D0044" w:rsidRPr="00C10C71">
              <w:t>。</w:t>
            </w:r>
          </w:p>
          <w:p w:rsidR="00A042D1" w:rsidRPr="00C10C71" w:rsidRDefault="00A042D1" w:rsidP="00A042D1">
            <w:pPr>
              <w:spacing w:line="360" w:lineRule="auto"/>
            </w:pPr>
            <w:r w:rsidRPr="00C10C71">
              <w:t>4</w:t>
            </w:r>
            <w:r w:rsidRPr="00C10C71">
              <w:t>、</w:t>
            </w:r>
            <w:r w:rsidRPr="00C10C71">
              <w:rPr>
                <w:rFonts w:hint="eastAsia"/>
              </w:rPr>
              <w:t>固体</w:t>
            </w:r>
            <w:r w:rsidRPr="00C10C71">
              <w:t>废弃物</w:t>
            </w:r>
          </w:p>
          <w:p w:rsidR="004E1DFF" w:rsidRDefault="00A042D1" w:rsidP="0055216F">
            <w:pPr>
              <w:spacing w:line="360" w:lineRule="auto"/>
              <w:ind w:firstLineChars="200" w:firstLine="420"/>
            </w:pPr>
            <w:r w:rsidRPr="00C10C71">
              <w:rPr>
                <w:rFonts w:hint="eastAsia"/>
              </w:rPr>
              <w:t>本项目固体废弃物处理和处置执行《一般工业固体物贮存、处置场污染控制标准》</w:t>
            </w:r>
            <w:r w:rsidRPr="00C10C71">
              <w:rPr>
                <w:rFonts w:hint="eastAsia"/>
              </w:rPr>
              <w:t xml:space="preserve"> (GB18599-2001) </w:t>
            </w:r>
            <w:r w:rsidRPr="00C10C71">
              <w:rPr>
                <w:rFonts w:hint="eastAsia"/>
              </w:rPr>
              <w:t>和《中华人民共和国固体废弃物污染环境防治法》中的有关规定，另外危险废物执行《危险废物贮存污染控制标准》</w:t>
            </w:r>
            <w:r w:rsidRPr="00C10C71">
              <w:rPr>
                <w:rFonts w:hint="eastAsia"/>
              </w:rPr>
              <w:t xml:space="preserve"> (GB18597-2001) </w:t>
            </w:r>
            <w:r w:rsidRPr="00C10C71">
              <w:rPr>
                <w:rFonts w:hint="eastAsia"/>
              </w:rPr>
              <w:t>。</w:t>
            </w:r>
          </w:p>
          <w:p w:rsidR="00D75C9D" w:rsidRDefault="00D75C9D" w:rsidP="0055216F">
            <w:pPr>
              <w:spacing w:line="360" w:lineRule="auto"/>
              <w:ind w:firstLineChars="200" w:firstLine="420"/>
            </w:pPr>
          </w:p>
          <w:p w:rsidR="00D75C9D" w:rsidRDefault="00D75C9D" w:rsidP="0055216F">
            <w:pPr>
              <w:spacing w:line="360" w:lineRule="auto"/>
              <w:ind w:firstLineChars="200" w:firstLine="420"/>
            </w:pPr>
          </w:p>
          <w:p w:rsidR="00D75C9D" w:rsidRPr="00106901" w:rsidRDefault="00D75C9D" w:rsidP="0055216F">
            <w:pPr>
              <w:spacing w:line="360" w:lineRule="auto"/>
              <w:ind w:firstLineChars="200" w:firstLine="420"/>
              <w:rPr>
                <w:szCs w:val="21"/>
              </w:rPr>
            </w:pP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ook w:val="04A0" w:firstRow="1" w:lastRow="0" w:firstColumn="1" w:lastColumn="0" w:noHBand="0" w:noVBand="1"/>
      </w:tblPr>
      <w:tblGrid>
        <w:gridCol w:w="8897"/>
      </w:tblGrid>
      <w:tr w:rsidR="00A31E2D" w:rsidRPr="00106901" w:rsidTr="00B76AA5">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3F60EE" w:rsidRPr="003F60EE" w:rsidRDefault="00EE7950" w:rsidP="00807FDF">
            <w:pPr>
              <w:pStyle w:val="ae"/>
              <w:spacing w:line="554" w:lineRule="exact"/>
              <w:ind w:firstLineChars="200" w:firstLine="420"/>
              <w:rPr>
                <w:szCs w:val="21"/>
              </w:rPr>
            </w:pPr>
            <w:r>
              <w:rPr>
                <w:rFonts w:hint="eastAsia"/>
                <w:szCs w:val="21"/>
              </w:rPr>
              <w:t>本项目选址于</w:t>
            </w:r>
            <w:r w:rsidR="003F60EE">
              <w:rPr>
                <w:rFonts w:hint="eastAsia"/>
                <w:szCs w:val="21"/>
              </w:rPr>
              <w:t>嘉善县姚庄镇德威路</w:t>
            </w:r>
            <w:r w:rsidR="003F60EE">
              <w:rPr>
                <w:rFonts w:hint="eastAsia"/>
                <w:szCs w:val="21"/>
              </w:rPr>
              <w:t>61</w:t>
            </w:r>
            <w:r w:rsidR="003F60EE">
              <w:rPr>
                <w:rFonts w:hint="eastAsia"/>
                <w:szCs w:val="21"/>
              </w:rPr>
              <w:t>号，建设项目不新征用地，租赁嘉善金钰机械有限公司厂房进行生产，租赁面积</w:t>
            </w:r>
            <w:r w:rsidR="003F60EE">
              <w:rPr>
                <w:rFonts w:hint="eastAsia"/>
                <w:szCs w:val="21"/>
              </w:rPr>
              <w:t>2973.4 m</w:t>
            </w:r>
            <w:r w:rsidR="003F60EE" w:rsidRPr="00EE7950">
              <w:rPr>
                <w:rFonts w:hint="eastAsia"/>
                <w:szCs w:val="21"/>
                <w:vertAlign w:val="superscript"/>
              </w:rPr>
              <w:t>2</w:t>
            </w:r>
            <w:r w:rsidR="003F60EE">
              <w:rPr>
                <w:rFonts w:hint="eastAsia"/>
                <w:szCs w:val="21"/>
              </w:rPr>
              <w:t>，主要从事传动链条、</w:t>
            </w:r>
            <w:proofErr w:type="gramStart"/>
            <w:r w:rsidR="003F60EE">
              <w:rPr>
                <w:rFonts w:hint="eastAsia"/>
                <w:szCs w:val="21"/>
              </w:rPr>
              <w:t>输送网带</w:t>
            </w:r>
            <w:proofErr w:type="gramEnd"/>
            <w:r w:rsidR="003F60EE">
              <w:rPr>
                <w:rFonts w:hint="eastAsia"/>
                <w:szCs w:val="21"/>
              </w:rPr>
              <w:t>的生产。项目总投资</w:t>
            </w:r>
            <w:r w:rsidR="00DD6DED" w:rsidRPr="00DD6DED">
              <w:rPr>
                <w:rFonts w:hint="eastAsia"/>
                <w:szCs w:val="21"/>
              </w:rPr>
              <w:t>1800</w:t>
            </w:r>
            <w:r w:rsidR="003F60EE" w:rsidRPr="00DD6DED">
              <w:rPr>
                <w:rFonts w:hint="eastAsia"/>
                <w:szCs w:val="21"/>
              </w:rPr>
              <w:t>万元，本次项目投入运行后，劳动定员</w:t>
            </w:r>
            <w:r w:rsidR="00DD6DED" w:rsidRPr="00DD6DED">
              <w:rPr>
                <w:rFonts w:hint="eastAsia"/>
                <w:szCs w:val="21"/>
              </w:rPr>
              <w:t>70</w:t>
            </w:r>
            <w:r w:rsidR="003F60EE" w:rsidRPr="00DD6DED">
              <w:rPr>
                <w:rFonts w:hint="eastAsia"/>
                <w:szCs w:val="21"/>
              </w:rPr>
              <w:t>人</w:t>
            </w:r>
            <w:r w:rsidR="00D85AD3" w:rsidRPr="00DD6DED">
              <w:rPr>
                <w:rFonts w:hint="eastAsia"/>
                <w:szCs w:val="21"/>
              </w:rPr>
              <w:t>，生产实行</w:t>
            </w:r>
            <w:r w:rsidR="00DE2E7E">
              <w:rPr>
                <w:rFonts w:hint="eastAsia"/>
                <w:szCs w:val="21"/>
              </w:rPr>
              <w:t>一</w:t>
            </w:r>
            <w:r w:rsidR="00D85AD3" w:rsidRPr="00DD6DED">
              <w:rPr>
                <w:rFonts w:hint="eastAsia"/>
                <w:szCs w:val="21"/>
              </w:rPr>
              <w:t>班制，工作</w:t>
            </w:r>
            <w:r w:rsidR="00DD6DED" w:rsidRPr="00DD6DED">
              <w:rPr>
                <w:rFonts w:hint="eastAsia"/>
                <w:szCs w:val="21"/>
              </w:rPr>
              <w:t>10</w:t>
            </w:r>
            <w:r w:rsidR="00D85AD3" w:rsidRPr="00DD6DED">
              <w:rPr>
                <w:rFonts w:hint="eastAsia"/>
                <w:szCs w:val="21"/>
              </w:rPr>
              <w:t>小时，每年工作日</w:t>
            </w:r>
            <w:r w:rsidR="00DD6DED" w:rsidRPr="00DD6DED">
              <w:rPr>
                <w:rFonts w:hint="eastAsia"/>
                <w:szCs w:val="21"/>
              </w:rPr>
              <w:t>240</w:t>
            </w:r>
            <w:r w:rsidR="00D85AD3" w:rsidRPr="00DD6DED">
              <w:rPr>
                <w:rFonts w:hint="eastAsia"/>
                <w:szCs w:val="21"/>
              </w:rPr>
              <w:t>天</w:t>
            </w:r>
            <w:r w:rsidR="00D85AD3">
              <w:rPr>
                <w:rFonts w:hint="eastAsia"/>
                <w:szCs w:val="21"/>
              </w:rPr>
              <w:t>。项目审批产能为</w:t>
            </w:r>
            <w:r w:rsidR="00D85AD3" w:rsidRPr="000146EF">
              <w:rPr>
                <w:rFonts w:hint="eastAsia"/>
                <w:szCs w:val="21"/>
              </w:rPr>
              <w:t>年产传动链条、</w:t>
            </w:r>
            <w:proofErr w:type="gramStart"/>
            <w:r w:rsidR="00D85AD3" w:rsidRPr="000146EF">
              <w:rPr>
                <w:rFonts w:hint="eastAsia"/>
                <w:szCs w:val="21"/>
              </w:rPr>
              <w:t>输送网带</w:t>
            </w:r>
            <w:proofErr w:type="gramEnd"/>
            <w:r w:rsidR="00D85AD3" w:rsidRPr="000146EF">
              <w:rPr>
                <w:rFonts w:hint="eastAsia"/>
                <w:szCs w:val="21"/>
              </w:rPr>
              <w:t>15</w:t>
            </w:r>
            <w:r w:rsidR="00D85AD3" w:rsidRPr="000146EF">
              <w:rPr>
                <w:rFonts w:hint="eastAsia"/>
                <w:szCs w:val="21"/>
              </w:rPr>
              <w:t>万平方米</w:t>
            </w:r>
            <w:r w:rsidR="00D85AD3">
              <w:rPr>
                <w:rFonts w:hint="eastAsia"/>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Default="003875B5" w:rsidP="003875B5">
            <w:pPr>
              <w:pStyle w:val="ae"/>
              <w:spacing w:line="554" w:lineRule="exact"/>
              <w:ind w:firstLineChars="200" w:firstLine="420"/>
              <w:rPr>
                <w:szCs w:val="21"/>
              </w:rPr>
            </w:pPr>
            <w:r>
              <w:rPr>
                <w:rFonts w:hint="eastAsia"/>
                <w:szCs w:val="21"/>
              </w:rPr>
              <w:t>浙江佐尔传动设备有限公司新建项目</w:t>
            </w:r>
            <w:r w:rsidR="00D35C3B" w:rsidRPr="00106901">
              <w:rPr>
                <w:szCs w:val="21"/>
              </w:rPr>
              <w:t>位于</w:t>
            </w:r>
            <w:r>
              <w:rPr>
                <w:rFonts w:hint="eastAsia"/>
                <w:szCs w:val="21"/>
              </w:rPr>
              <w:t>嘉善县姚庄镇德威路</w:t>
            </w:r>
            <w:r>
              <w:rPr>
                <w:rFonts w:hint="eastAsia"/>
                <w:szCs w:val="21"/>
              </w:rPr>
              <w:t>61</w:t>
            </w:r>
            <w:r>
              <w:rPr>
                <w:rFonts w:hint="eastAsia"/>
                <w:szCs w:val="21"/>
              </w:rPr>
              <w:t>号</w:t>
            </w:r>
            <w:r w:rsidR="003A11B1">
              <w:rPr>
                <w:rFonts w:hint="eastAsia"/>
                <w:szCs w:val="21"/>
              </w:rPr>
              <w:t>。项目所在地</w:t>
            </w:r>
            <w:proofErr w:type="gramStart"/>
            <w:r>
              <w:rPr>
                <w:rFonts w:hint="eastAsia"/>
                <w:szCs w:val="21"/>
              </w:rPr>
              <w:t>写测邻</w:t>
            </w:r>
            <w:proofErr w:type="gramEnd"/>
            <w:r>
              <w:rPr>
                <w:rFonts w:hint="eastAsia"/>
                <w:szCs w:val="21"/>
              </w:rPr>
              <w:t>德威路，隔路为浙江昱辉阳光能源有限公司厂区及新景港支流；北侧为嘉兴隆福明</w:t>
            </w:r>
            <w:proofErr w:type="gramStart"/>
            <w:r>
              <w:rPr>
                <w:rFonts w:hint="eastAsia"/>
                <w:szCs w:val="21"/>
              </w:rPr>
              <w:t>钣</w:t>
            </w:r>
            <w:proofErr w:type="gramEnd"/>
            <w:r>
              <w:rPr>
                <w:rFonts w:hint="eastAsia"/>
                <w:szCs w:val="21"/>
              </w:rPr>
              <w:t>金有限公司；南侧为嘉兴大</w:t>
            </w:r>
            <w:proofErr w:type="gramStart"/>
            <w:r>
              <w:rPr>
                <w:rFonts w:hint="eastAsia"/>
                <w:szCs w:val="21"/>
              </w:rPr>
              <w:t>钰</w:t>
            </w:r>
            <w:proofErr w:type="gramEnd"/>
            <w:r>
              <w:rPr>
                <w:rFonts w:hint="eastAsia"/>
                <w:szCs w:val="21"/>
              </w:rPr>
              <w:t>机械有限公司；东侧为汉能丽都玻璃技术有限公司。</w:t>
            </w:r>
            <w:r w:rsidR="007733B1" w:rsidRPr="00106901">
              <w:rPr>
                <w:szCs w:val="21"/>
              </w:rPr>
              <w:t>项目地理位置见图</w:t>
            </w:r>
            <w:r w:rsidR="007733B1" w:rsidRPr="00106901">
              <w:rPr>
                <w:szCs w:val="21"/>
              </w:rPr>
              <w:t>2-1</w:t>
            </w:r>
            <w:r w:rsidR="003D3098" w:rsidRPr="00106901">
              <w:rPr>
                <w:szCs w:val="21"/>
              </w:rPr>
              <w:t>。</w:t>
            </w:r>
          </w:p>
          <w:p w:rsidR="00A70D8E" w:rsidRDefault="00A70D8E" w:rsidP="00AF1C67"/>
          <w:p w:rsidR="00A70D8E" w:rsidRDefault="00840763" w:rsidP="00AF1C67">
            <w:pPr>
              <w:jc w:val="center"/>
            </w:pPr>
            <w:r>
              <w:rPr>
                <w:noProof/>
              </w:rPr>
              <w:drawing>
                <wp:inline distT="0" distB="0" distL="0" distR="0" wp14:anchorId="489E0EF2" wp14:editId="72B03E3E">
                  <wp:extent cx="3949974" cy="2903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6299" cy="2907713"/>
                          </a:xfrm>
                          <a:prstGeom prst="rect">
                            <a:avLst/>
                          </a:prstGeom>
                          <a:noFill/>
                        </pic:spPr>
                      </pic:pic>
                    </a:graphicData>
                  </a:graphic>
                </wp:inline>
              </w:drawing>
            </w:r>
          </w:p>
          <w:p w:rsidR="00C938A3" w:rsidRPr="004A6EA5" w:rsidRDefault="00C938A3" w:rsidP="00C938A3">
            <w:pPr>
              <w:widowControl/>
              <w:jc w:val="center"/>
              <w:rPr>
                <w:rFonts w:eastAsiaTheme="majorEastAsia"/>
                <w:b/>
                <w:szCs w:val="21"/>
              </w:rPr>
            </w:pPr>
            <w:r w:rsidRPr="004A6EA5">
              <w:rPr>
                <w:rFonts w:eastAsiaTheme="majorEastAsia"/>
                <w:noProof/>
                <w:szCs w:val="21"/>
              </w:rPr>
              <mc:AlternateContent>
                <mc:Choice Requires="wps">
                  <w:drawing>
                    <wp:anchor distT="0" distB="0" distL="114300" distR="114300" simplePos="0" relativeHeight="251601408" behindDoc="0" locked="0" layoutInCell="1" allowOverlap="1" wp14:anchorId="6E50B2AD" wp14:editId="28E3954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4B972" id="矩形 33" o:spid="_x0000_s1026" style="position:absolute;left:0;text-align:left;margin-left:313.9pt;margin-top:540.65pt;width:6pt;height:7.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4A6EA5">
              <w:rPr>
                <w:rFonts w:eastAsiaTheme="majorEastAsia"/>
                <w:b/>
                <w:szCs w:val="21"/>
              </w:rPr>
              <w:t>图</w:t>
            </w:r>
            <w:r w:rsidRPr="004A6EA5">
              <w:rPr>
                <w:rFonts w:eastAsiaTheme="majorEastAsia"/>
                <w:b/>
                <w:szCs w:val="21"/>
              </w:rPr>
              <w:t>2-1</w:t>
            </w:r>
            <w:r w:rsidRPr="004A6EA5">
              <w:rPr>
                <w:rFonts w:eastAsiaTheme="majorEastAsia"/>
                <w:b/>
                <w:szCs w:val="21"/>
              </w:rPr>
              <w:t>项目地理位置图</w:t>
            </w:r>
          </w:p>
          <w:p w:rsidR="007733B1" w:rsidRPr="00106901" w:rsidRDefault="00855EF7" w:rsidP="00103080">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w:t>
            </w:r>
            <w:r w:rsidR="006C4DA7">
              <w:rPr>
                <w:rFonts w:hint="eastAsia"/>
                <w:szCs w:val="21"/>
              </w:rPr>
              <w:t>表</w:t>
            </w:r>
            <w:r w:rsidR="006C4DA7">
              <w:rPr>
                <w:rFonts w:hint="eastAsia"/>
                <w:szCs w:val="21"/>
              </w:rPr>
              <w:t>2-1</w:t>
            </w:r>
            <w:r w:rsidR="00D35C3B" w:rsidRPr="00106901">
              <w:rPr>
                <w:szCs w:val="21"/>
              </w:rPr>
              <w:t>。</w:t>
            </w:r>
          </w:p>
          <w:p w:rsidR="004F0EE8" w:rsidRDefault="004F0EE8" w:rsidP="00D35C3B">
            <w:pPr>
              <w:pStyle w:val="ae"/>
              <w:spacing w:line="554" w:lineRule="exact"/>
              <w:ind w:leftChars="0" w:left="0" w:rightChars="0" w:right="0" w:firstLineChars="200" w:firstLine="420"/>
              <w:rPr>
                <w:szCs w:val="21"/>
              </w:rPr>
            </w:pPr>
          </w:p>
          <w:p w:rsidR="004F0EE8" w:rsidRDefault="004F0EE8" w:rsidP="00D35C3B">
            <w:pPr>
              <w:pStyle w:val="ae"/>
              <w:spacing w:line="554" w:lineRule="exact"/>
              <w:ind w:leftChars="0" w:left="0" w:rightChars="0" w:right="0" w:firstLineChars="200" w:firstLine="420"/>
              <w:rPr>
                <w:szCs w:val="21"/>
              </w:rPr>
            </w:pPr>
          </w:p>
          <w:p w:rsidR="00103080" w:rsidRDefault="005130CE" w:rsidP="005130CE">
            <w:pPr>
              <w:jc w:val="center"/>
            </w:pPr>
            <w:r>
              <w:rPr>
                <w:noProof/>
              </w:rPr>
              <w:lastRenderedPageBreak/>
              <w:drawing>
                <wp:inline distT="0" distB="0" distL="0" distR="0" wp14:anchorId="3DE1A293" wp14:editId="1426B194">
                  <wp:extent cx="4038600" cy="306191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9701" cy="3062752"/>
                          </a:xfrm>
                          <a:prstGeom prst="rect">
                            <a:avLst/>
                          </a:prstGeom>
                          <a:noFill/>
                        </pic:spPr>
                      </pic:pic>
                    </a:graphicData>
                  </a:graphic>
                </wp:inline>
              </w:drawing>
            </w:r>
          </w:p>
          <w:p w:rsidR="00C938A3" w:rsidRDefault="00C938A3" w:rsidP="00C938A3">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2-2</w:t>
            </w:r>
            <w:r w:rsidRPr="00106901">
              <w:rPr>
                <w:rFonts w:eastAsiaTheme="majorEastAsia"/>
                <w:b/>
                <w:color w:val="000000"/>
                <w:sz w:val="24"/>
              </w:rPr>
              <w:t>周边环境示意图</w:t>
            </w:r>
          </w:p>
          <w:p w:rsidR="00EC3A07" w:rsidRDefault="00EC3A07" w:rsidP="00C938A3">
            <w:pPr>
              <w:jc w:val="center"/>
              <w:rPr>
                <w:rFonts w:eastAsiaTheme="majorEastAsia"/>
                <w:szCs w:val="21"/>
              </w:rPr>
            </w:pPr>
          </w:p>
          <w:p w:rsidR="006C4DA7" w:rsidRDefault="006C4DA7" w:rsidP="006C4DA7">
            <w:pPr>
              <w:jc w:val="center"/>
              <w:rPr>
                <w:rFonts w:eastAsiaTheme="majorEastAsia"/>
                <w:b/>
                <w:color w:val="000000"/>
                <w:sz w:val="24"/>
              </w:rPr>
            </w:pPr>
            <w:r>
              <w:rPr>
                <w:rFonts w:eastAsiaTheme="majorEastAsia" w:hint="eastAsia"/>
                <w:b/>
                <w:color w:val="000000"/>
                <w:sz w:val="24"/>
              </w:rPr>
              <w:t>表</w:t>
            </w:r>
            <w:r>
              <w:rPr>
                <w:rFonts w:eastAsiaTheme="majorEastAsia" w:hint="eastAsia"/>
                <w:b/>
                <w:color w:val="000000"/>
                <w:sz w:val="24"/>
              </w:rPr>
              <w:t>2-1</w:t>
            </w:r>
            <w:r>
              <w:rPr>
                <w:rFonts w:eastAsiaTheme="majorEastAsia" w:hint="eastAsia"/>
                <w:b/>
                <w:color w:val="000000"/>
                <w:sz w:val="24"/>
              </w:rPr>
              <w:t>厂区平面布置</w:t>
            </w:r>
          </w:p>
          <w:tbl>
            <w:tblPr>
              <w:tblStyle w:val="aa"/>
              <w:tblW w:w="0" w:type="auto"/>
              <w:tblLook w:val="04A0" w:firstRow="1" w:lastRow="0" w:firstColumn="1" w:lastColumn="0" w:noHBand="0" w:noVBand="1"/>
            </w:tblPr>
            <w:tblGrid>
              <w:gridCol w:w="1696"/>
              <w:gridCol w:w="993"/>
              <w:gridCol w:w="5977"/>
            </w:tblGrid>
            <w:tr w:rsidR="006C4DA7" w:rsidTr="00B76AA5">
              <w:tc>
                <w:tcPr>
                  <w:tcW w:w="1696" w:type="dxa"/>
                </w:tcPr>
                <w:p w:rsidR="006C4DA7" w:rsidRDefault="006C4DA7" w:rsidP="00C938A3">
                  <w:pPr>
                    <w:jc w:val="center"/>
                    <w:rPr>
                      <w:rFonts w:eastAsiaTheme="majorEastAsia"/>
                      <w:szCs w:val="21"/>
                    </w:rPr>
                  </w:pPr>
                  <w:r>
                    <w:rPr>
                      <w:rFonts w:eastAsiaTheme="majorEastAsia" w:hint="eastAsia"/>
                      <w:szCs w:val="21"/>
                    </w:rPr>
                    <w:t>名称</w:t>
                  </w:r>
                </w:p>
              </w:tc>
              <w:tc>
                <w:tcPr>
                  <w:tcW w:w="993" w:type="dxa"/>
                </w:tcPr>
                <w:p w:rsidR="006C4DA7" w:rsidRDefault="006C4DA7" w:rsidP="00C938A3">
                  <w:pPr>
                    <w:jc w:val="center"/>
                    <w:rPr>
                      <w:rFonts w:eastAsiaTheme="majorEastAsia"/>
                      <w:szCs w:val="21"/>
                    </w:rPr>
                  </w:pPr>
                  <w:r>
                    <w:rPr>
                      <w:rFonts w:eastAsiaTheme="majorEastAsia" w:hint="eastAsia"/>
                      <w:szCs w:val="21"/>
                    </w:rPr>
                    <w:t>楼层</w:t>
                  </w:r>
                </w:p>
              </w:tc>
              <w:tc>
                <w:tcPr>
                  <w:tcW w:w="5977" w:type="dxa"/>
                </w:tcPr>
                <w:p w:rsidR="006C4DA7" w:rsidRDefault="006C4DA7" w:rsidP="00C938A3">
                  <w:pPr>
                    <w:jc w:val="center"/>
                    <w:rPr>
                      <w:rFonts w:eastAsiaTheme="majorEastAsia"/>
                      <w:szCs w:val="21"/>
                    </w:rPr>
                  </w:pPr>
                  <w:r>
                    <w:rPr>
                      <w:rFonts w:eastAsiaTheme="majorEastAsia" w:hint="eastAsia"/>
                      <w:szCs w:val="21"/>
                    </w:rPr>
                    <w:t>功能布置</w:t>
                  </w:r>
                </w:p>
              </w:tc>
            </w:tr>
            <w:tr w:rsidR="006C4DA7" w:rsidTr="00B76AA5">
              <w:tc>
                <w:tcPr>
                  <w:tcW w:w="1696" w:type="dxa"/>
                  <w:vMerge w:val="restart"/>
                </w:tcPr>
                <w:p w:rsidR="006C4DA7" w:rsidRDefault="006C4DA7" w:rsidP="00C938A3">
                  <w:pPr>
                    <w:jc w:val="center"/>
                    <w:rPr>
                      <w:rFonts w:eastAsiaTheme="majorEastAsia"/>
                      <w:szCs w:val="21"/>
                    </w:rPr>
                  </w:pPr>
                  <w:r>
                    <w:rPr>
                      <w:rFonts w:eastAsiaTheme="majorEastAsia" w:hint="eastAsia"/>
                      <w:szCs w:val="21"/>
                    </w:rPr>
                    <w:t>项目租用厂房</w:t>
                  </w:r>
                </w:p>
              </w:tc>
              <w:tc>
                <w:tcPr>
                  <w:tcW w:w="993" w:type="dxa"/>
                  <w:vMerge w:val="restart"/>
                </w:tcPr>
                <w:p w:rsidR="006C4DA7" w:rsidRDefault="006C4DA7" w:rsidP="00C938A3">
                  <w:pPr>
                    <w:jc w:val="center"/>
                    <w:rPr>
                      <w:rFonts w:eastAsiaTheme="majorEastAsia"/>
                      <w:szCs w:val="21"/>
                    </w:rPr>
                  </w:pPr>
                  <w:r>
                    <w:rPr>
                      <w:rFonts w:eastAsiaTheme="majorEastAsia" w:hint="eastAsia"/>
                      <w:szCs w:val="21"/>
                    </w:rPr>
                    <w:t>1F</w:t>
                  </w:r>
                </w:p>
              </w:tc>
              <w:tc>
                <w:tcPr>
                  <w:tcW w:w="5977" w:type="dxa"/>
                </w:tcPr>
                <w:p w:rsidR="006C4DA7" w:rsidRDefault="006C4DA7" w:rsidP="00C938A3">
                  <w:pPr>
                    <w:jc w:val="center"/>
                    <w:rPr>
                      <w:rFonts w:eastAsiaTheme="majorEastAsia"/>
                      <w:szCs w:val="21"/>
                    </w:rPr>
                  </w:pPr>
                  <w:r>
                    <w:rPr>
                      <w:rFonts w:eastAsiaTheme="majorEastAsia" w:hint="eastAsia"/>
                      <w:szCs w:val="21"/>
                    </w:rPr>
                    <w:t>1F</w:t>
                  </w:r>
                  <w:r>
                    <w:rPr>
                      <w:rFonts w:eastAsiaTheme="majorEastAsia" w:hint="eastAsia"/>
                      <w:szCs w:val="21"/>
                    </w:rPr>
                    <w:t>主要布置为注塑区、产品周转区、仓库、仓库办公室、模具堆放区、机加工车间、组装区、测量室、检验室</w:t>
                  </w:r>
                </w:p>
              </w:tc>
            </w:tr>
            <w:tr w:rsidR="006C4DA7" w:rsidTr="00B76AA5">
              <w:tc>
                <w:tcPr>
                  <w:tcW w:w="1696" w:type="dxa"/>
                  <w:vMerge/>
                </w:tcPr>
                <w:p w:rsidR="006C4DA7" w:rsidRDefault="006C4DA7" w:rsidP="00C938A3">
                  <w:pPr>
                    <w:jc w:val="center"/>
                    <w:rPr>
                      <w:rFonts w:eastAsiaTheme="majorEastAsia"/>
                      <w:szCs w:val="21"/>
                    </w:rPr>
                  </w:pPr>
                </w:p>
              </w:tc>
              <w:tc>
                <w:tcPr>
                  <w:tcW w:w="993" w:type="dxa"/>
                  <w:vMerge/>
                </w:tcPr>
                <w:p w:rsidR="006C4DA7" w:rsidRDefault="006C4DA7" w:rsidP="00C938A3">
                  <w:pPr>
                    <w:jc w:val="center"/>
                    <w:rPr>
                      <w:rFonts w:eastAsiaTheme="majorEastAsia"/>
                      <w:szCs w:val="21"/>
                    </w:rPr>
                  </w:pPr>
                </w:p>
              </w:tc>
              <w:tc>
                <w:tcPr>
                  <w:tcW w:w="5977" w:type="dxa"/>
                </w:tcPr>
                <w:p w:rsidR="006C4DA7" w:rsidRPr="006C4DA7" w:rsidRDefault="006C4DA7" w:rsidP="00C938A3">
                  <w:pPr>
                    <w:jc w:val="center"/>
                    <w:rPr>
                      <w:rFonts w:eastAsiaTheme="majorEastAsia"/>
                      <w:szCs w:val="21"/>
                    </w:rPr>
                  </w:pPr>
                  <w:r>
                    <w:rPr>
                      <w:rFonts w:eastAsiaTheme="majorEastAsia" w:hint="eastAsia"/>
                      <w:szCs w:val="21"/>
                    </w:rPr>
                    <w:t>2F</w:t>
                  </w:r>
                  <w:r>
                    <w:rPr>
                      <w:rFonts w:eastAsiaTheme="majorEastAsia" w:hint="eastAsia"/>
                      <w:szCs w:val="21"/>
                    </w:rPr>
                    <w:t>主要布置为办公区及设计室</w:t>
                  </w:r>
                </w:p>
              </w:tc>
            </w:tr>
          </w:tbl>
          <w:p w:rsidR="009F3C46" w:rsidRPr="00106901" w:rsidRDefault="00855EF7" w:rsidP="00EC3A07">
            <w:pPr>
              <w:pStyle w:val="ae"/>
              <w:spacing w:line="554" w:lineRule="exact"/>
              <w:ind w:leftChars="0" w:left="0" w:rightChars="0" w:right="0" w:firstLineChars="200" w:firstLine="422"/>
              <w:rPr>
                <w:b/>
                <w:szCs w:val="21"/>
              </w:rPr>
            </w:pPr>
            <w:r w:rsidRPr="00106901">
              <w:rPr>
                <w:b/>
                <w:szCs w:val="21"/>
              </w:rPr>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4257BF" w:rsidRDefault="009F3C46" w:rsidP="00EC3A07">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4257BF">
              <w:rPr>
                <w:rFonts w:hint="eastAsia"/>
                <w:szCs w:val="21"/>
              </w:rPr>
              <w:t>传动链条、</w:t>
            </w:r>
            <w:proofErr w:type="gramStart"/>
            <w:r w:rsidR="004257BF">
              <w:rPr>
                <w:rFonts w:hint="eastAsia"/>
                <w:szCs w:val="21"/>
              </w:rPr>
              <w:t>输送网带</w:t>
            </w:r>
            <w:proofErr w:type="gramEnd"/>
            <w:r w:rsidR="004257BF">
              <w:rPr>
                <w:rFonts w:hint="eastAsia"/>
                <w:szCs w:val="21"/>
              </w:rPr>
              <w:t>。生产规模为</w:t>
            </w:r>
            <w:r w:rsidR="004257BF" w:rsidRPr="000146EF">
              <w:rPr>
                <w:rFonts w:hint="eastAsia"/>
                <w:szCs w:val="21"/>
              </w:rPr>
              <w:t>年产传动链条、</w:t>
            </w:r>
            <w:proofErr w:type="gramStart"/>
            <w:r w:rsidR="004257BF" w:rsidRPr="000146EF">
              <w:rPr>
                <w:rFonts w:hint="eastAsia"/>
                <w:szCs w:val="21"/>
              </w:rPr>
              <w:t>输送网带</w:t>
            </w:r>
            <w:proofErr w:type="gramEnd"/>
            <w:r w:rsidR="004257BF" w:rsidRPr="000146EF">
              <w:rPr>
                <w:rFonts w:hint="eastAsia"/>
                <w:szCs w:val="21"/>
              </w:rPr>
              <w:t>15</w:t>
            </w:r>
            <w:r w:rsidR="004257BF" w:rsidRPr="000146EF">
              <w:rPr>
                <w:rFonts w:hint="eastAsia"/>
                <w:szCs w:val="21"/>
              </w:rPr>
              <w:t>万平方米</w:t>
            </w:r>
            <w:r w:rsidR="004257BF">
              <w:rPr>
                <w:rFonts w:hint="eastAsia"/>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w:t>
            </w:r>
            <w:r w:rsidR="00877BC7">
              <w:rPr>
                <w:rFonts w:hint="eastAsia"/>
                <w:szCs w:val="21"/>
              </w:rPr>
              <w:t>2</w:t>
            </w:r>
            <w:r w:rsidRPr="00106901">
              <w:rPr>
                <w:szCs w:val="21"/>
              </w:rPr>
              <w:t>。</w:t>
            </w:r>
          </w:p>
          <w:p w:rsidR="009F3C46" w:rsidRPr="00106901" w:rsidRDefault="009F3C46" w:rsidP="00855EF7">
            <w:pPr>
              <w:spacing w:line="540" w:lineRule="exact"/>
              <w:jc w:val="center"/>
              <w:rPr>
                <w:b/>
                <w:szCs w:val="21"/>
              </w:rPr>
            </w:pPr>
            <w:r w:rsidRPr="00106901">
              <w:rPr>
                <w:b/>
                <w:szCs w:val="21"/>
              </w:rPr>
              <w:t>表</w:t>
            </w:r>
            <w:r w:rsidR="00D31331" w:rsidRPr="00106901">
              <w:rPr>
                <w:b/>
                <w:szCs w:val="21"/>
              </w:rPr>
              <w:t>2</w:t>
            </w:r>
            <w:r w:rsidR="00855EF7" w:rsidRPr="00106901">
              <w:rPr>
                <w:b/>
                <w:szCs w:val="21"/>
              </w:rPr>
              <w:t>-</w:t>
            </w:r>
            <w:r w:rsidR="00877BC7">
              <w:rPr>
                <w:rFonts w:hint="eastAsia"/>
                <w:b/>
                <w:szCs w:val="21"/>
              </w:rPr>
              <w:t>2</w:t>
            </w:r>
            <w:r w:rsidRPr="00106901">
              <w:rPr>
                <w:b/>
                <w:szCs w:val="21"/>
              </w:rPr>
              <w:t>项目主要生产设备表</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6"/>
              <w:gridCol w:w="2827"/>
              <w:gridCol w:w="2213"/>
              <w:gridCol w:w="1946"/>
              <w:gridCol w:w="919"/>
            </w:tblGrid>
            <w:tr w:rsidR="00B76AA5"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B76AA5" w:rsidRPr="008B1D35" w:rsidRDefault="00B76AA5" w:rsidP="00C64030">
                  <w:pPr>
                    <w:snapToGrid w:val="0"/>
                    <w:jc w:val="center"/>
                    <w:rPr>
                      <w:szCs w:val="21"/>
                    </w:rPr>
                  </w:pPr>
                  <w:r w:rsidRPr="008B1D35">
                    <w:rPr>
                      <w:szCs w:val="21"/>
                    </w:rPr>
                    <w:t>序号</w:t>
                  </w:r>
                </w:p>
              </w:tc>
              <w:tc>
                <w:tcPr>
                  <w:tcW w:w="1630" w:type="pct"/>
                  <w:tcBorders>
                    <w:top w:val="single" w:sz="4" w:space="0" w:color="auto"/>
                    <w:left w:val="single" w:sz="4" w:space="0" w:color="auto"/>
                    <w:bottom w:val="single" w:sz="4" w:space="0" w:color="auto"/>
                    <w:right w:val="single" w:sz="4" w:space="0" w:color="auto"/>
                  </w:tcBorders>
                  <w:vAlign w:val="center"/>
                </w:tcPr>
                <w:p w:rsidR="00B76AA5" w:rsidRPr="008B1D35" w:rsidRDefault="00B76AA5" w:rsidP="00C64030">
                  <w:pPr>
                    <w:pStyle w:val="af3"/>
                    <w:rPr>
                      <w:kern w:val="2"/>
                      <w:sz w:val="21"/>
                      <w:szCs w:val="21"/>
                    </w:rPr>
                  </w:pPr>
                  <w:r w:rsidRPr="008B1D35">
                    <w:rPr>
                      <w:kern w:val="2"/>
                      <w:sz w:val="21"/>
                      <w:szCs w:val="21"/>
                    </w:rPr>
                    <w:t>设备名称</w:t>
                  </w:r>
                </w:p>
              </w:tc>
              <w:tc>
                <w:tcPr>
                  <w:tcW w:w="1276" w:type="pct"/>
                  <w:tcBorders>
                    <w:top w:val="single" w:sz="4" w:space="0" w:color="auto"/>
                    <w:left w:val="single" w:sz="4" w:space="0" w:color="auto"/>
                    <w:bottom w:val="single" w:sz="4" w:space="0" w:color="auto"/>
                    <w:right w:val="single" w:sz="4" w:space="0" w:color="auto"/>
                  </w:tcBorders>
                  <w:vAlign w:val="center"/>
                </w:tcPr>
                <w:p w:rsidR="00B76AA5" w:rsidRPr="008B1D35" w:rsidRDefault="00B76AA5" w:rsidP="00B76AA5">
                  <w:pPr>
                    <w:snapToGrid w:val="0"/>
                    <w:jc w:val="center"/>
                    <w:rPr>
                      <w:szCs w:val="21"/>
                    </w:rPr>
                  </w:pPr>
                  <w:r w:rsidRPr="008B1D35">
                    <w:rPr>
                      <w:rFonts w:hint="eastAsia"/>
                      <w:szCs w:val="21"/>
                    </w:rPr>
                    <w:t>环评</w:t>
                  </w:r>
                  <w:r w:rsidRPr="008B1D35">
                    <w:rPr>
                      <w:szCs w:val="21"/>
                    </w:rPr>
                    <w:t>数量</w:t>
                  </w:r>
                  <w:r>
                    <w:rPr>
                      <w:rFonts w:hint="eastAsia"/>
                      <w:szCs w:val="21"/>
                    </w:rPr>
                    <w:t>（台</w:t>
                  </w:r>
                  <w:r>
                    <w:rPr>
                      <w:rFonts w:hint="eastAsia"/>
                      <w:szCs w:val="21"/>
                    </w:rPr>
                    <w:t>/</w:t>
                  </w:r>
                  <w:r>
                    <w:rPr>
                      <w:rFonts w:hint="eastAsia"/>
                      <w:szCs w:val="21"/>
                    </w:rPr>
                    <w:t>套）</w:t>
                  </w:r>
                </w:p>
              </w:tc>
              <w:tc>
                <w:tcPr>
                  <w:tcW w:w="1122" w:type="pct"/>
                  <w:tcBorders>
                    <w:top w:val="single" w:sz="4" w:space="0" w:color="auto"/>
                    <w:left w:val="single" w:sz="4" w:space="0" w:color="auto"/>
                    <w:bottom w:val="single" w:sz="4" w:space="0" w:color="auto"/>
                    <w:right w:val="single" w:sz="4" w:space="0" w:color="auto"/>
                  </w:tcBorders>
                  <w:vAlign w:val="center"/>
                </w:tcPr>
                <w:p w:rsidR="00B76AA5" w:rsidRPr="00DD6DED" w:rsidRDefault="00B76AA5" w:rsidP="00C64030">
                  <w:pPr>
                    <w:snapToGrid w:val="0"/>
                    <w:jc w:val="center"/>
                    <w:rPr>
                      <w:szCs w:val="21"/>
                    </w:rPr>
                  </w:pPr>
                  <w:r w:rsidRPr="00DD6DED">
                    <w:rPr>
                      <w:rFonts w:hint="eastAsia"/>
                      <w:szCs w:val="21"/>
                    </w:rPr>
                    <w:t>实际</w:t>
                  </w:r>
                  <w:r w:rsidRPr="00DD6DED">
                    <w:rPr>
                      <w:szCs w:val="21"/>
                    </w:rPr>
                    <w:t>数量</w:t>
                  </w:r>
                  <w:r w:rsidRPr="00DD6DED">
                    <w:rPr>
                      <w:rFonts w:hint="eastAsia"/>
                      <w:szCs w:val="21"/>
                    </w:rPr>
                    <w:t>（台</w:t>
                  </w:r>
                  <w:r w:rsidRPr="00DD6DED">
                    <w:rPr>
                      <w:rFonts w:hint="eastAsia"/>
                      <w:szCs w:val="21"/>
                    </w:rPr>
                    <w:t>/</w:t>
                  </w:r>
                  <w:r w:rsidRPr="00DD6DED">
                    <w:rPr>
                      <w:rFonts w:hint="eastAsia"/>
                      <w:szCs w:val="21"/>
                    </w:rPr>
                    <w:t>套）</w:t>
                  </w:r>
                </w:p>
              </w:tc>
              <w:tc>
                <w:tcPr>
                  <w:tcW w:w="530" w:type="pct"/>
                  <w:tcBorders>
                    <w:top w:val="single" w:sz="4" w:space="0" w:color="auto"/>
                    <w:left w:val="single" w:sz="4" w:space="0" w:color="auto"/>
                    <w:bottom w:val="single" w:sz="4" w:space="0" w:color="auto"/>
                    <w:right w:val="single" w:sz="4" w:space="0" w:color="auto"/>
                  </w:tcBorders>
                  <w:vAlign w:val="center"/>
                </w:tcPr>
                <w:p w:rsidR="00B76AA5" w:rsidRPr="008B1D35" w:rsidRDefault="00B76AA5" w:rsidP="00C64030">
                  <w:pPr>
                    <w:snapToGrid w:val="0"/>
                    <w:jc w:val="center"/>
                    <w:rPr>
                      <w:szCs w:val="21"/>
                    </w:rPr>
                  </w:pPr>
                  <w:r w:rsidRPr="008B1D35">
                    <w:rPr>
                      <w:szCs w:val="21"/>
                    </w:rPr>
                    <w:t>备注</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pStyle w:val="af3"/>
                    <w:rPr>
                      <w:kern w:val="2"/>
                      <w:sz w:val="21"/>
                      <w:szCs w:val="21"/>
                    </w:rPr>
                  </w:pPr>
                  <w:r>
                    <w:rPr>
                      <w:rFonts w:hint="eastAsia"/>
                      <w:kern w:val="2"/>
                      <w:sz w:val="21"/>
                      <w:szCs w:val="21"/>
                    </w:rPr>
                    <w:t>铣床</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5</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5</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0</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2</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pStyle w:val="af3"/>
                    <w:rPr>
                      <w:kern w:val="2"/>
                      <w:sz w:val="21"/>
                      <w:szCs w:val="21"/>
                    </w:rPr>
                  </w:pPr>
                  <w:r>
                    <w:rPr>
                      <w:rFonts w:hint="eastAsia"/>
                      <w:kern w:val="2"/>
                      <w:sz w:val="21"/>
                      <w:szCs w:val="21"/>
                    </w:rPr>
                    <w:t>磨床</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2</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2</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0</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3</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F41970" w:rsidRDefault="00DD6DED" w:rsidP="00C64030">
                  <w:pPr>
                    <w:pStyle w:val="af3"/>
                    <w:rPr>
                      <w:spacing w:val="-12"/>
                      <w:kern w:val="2"/>
                      <w:sz w:val="21"/>
                      <w:szCs w:val="21"/>
                    </w:rPr>
                  </w:pPr>
                  <w:r>
                    <w:rPr>
                      <w:rFonts w:hint="eastAsia"/>
                      <w:spacing w:val="-12"/>
                      <w:kern w:val="2"/>
                      <w:sz w:val="21"/>
                      <w:szCs w:val="21"/>
                    </w:rPr>
                    <w:t>电火花加工机</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3</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4</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4</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F41970" w:rsidRDefault="00DD6DED" w:rsidP="00C64030">
                  <w:pPr>
                    <w:jc w:val="center"/>
                    <w:rPr>
                      <w:spacing w:val="-12"/>
                      <w:szCs w:val="21"/>
                    </w:rPr>
                  </w:pPr>
                  <w:r>
                    <w:rPr>
                      <w:rFonts w:hint="eastAsia"/>
                      <w:spacing w:val="-12"/>
                      <w:szCs w:val="21"/>
                    </w:rPr>
                    <w:t>CNC</w:t>
                  </w:r>
                  <w:r>
                    <w:rPr>
                      <w:rFonts w:hint="eastAsia"/>
                      <w:spacing w:val="-12"/>
                      <w:szCs w:val="21"/>
                    </w:rPr>
                    <w:t>加工中心</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2</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1</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5</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jc w:val="center"/>
                    <w:rPr>
                      <w:szCs w:val="21"/>
                    </w:rPr>
                  </w:pPr>
                  <w:proofErr w:type="gramStart"/>
                  <w:r>
                    <w:rPr>
                      <w:rFonts w:hint="eastAsia"/>
                      <w:szCs w:val="21"/>
                    </w:rPr>
                    <w:t>键槽机</w:t>
                  </w:r>
                  <w:proofErr w:type="gramEnd"/>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1</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0</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6</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jc w:val="center"/>
                    <w:rPr>
                      <w:szCs w:val="21"/>
                    </w:rPr>
                  </w:pPr>
                  <w:r>
                    <w:rPr>
                      <w:rFonts w:hint="eastAsia"/>
                      <w:szCs w:val="21"/>
                    </w:rPr>
                    <w:t>车床</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DF2C67">
                  <w:pPr>
                    <w:snapToGrid w:val="0"/>
                    <w:jc w:val="center"/>
                    <w:rPr>
                      <w:szCs w:val="21"/>
                    </w:rPr>
                  </w:pPr>
                  <w:r>
                    <w:rPr>
                      <w:rFonts w:hint="eastAsia"/>
                      <w:szCs w:val="21"/>
                    </w:rPr>
                    <w:t>2</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3</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7</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jc w:val="center"/>
                    <w:rPr>
                      <w:szCs w:val="21"/>
                    </w:rPr>
                  </w:pPr>
                  <w:r>
                    <w:rPr>
                      <w:rFonts w:hint="eastAsia"/>
                      <w:szCs w:val="21"/>
                    </w:rPr>
                    <w:t>锯床</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1</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0</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8</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jc w:val="center"/>
                    <w:rPr>
                      <w:szCs w:val="21"/>
                    </w:rPr>
                  </w:pPr>
                  <w:r>
                    <w:rPr>
                      <w:rFonts w:hint="eastAsia"/>
                      <w:szCs w:val="21"/>
                    </w:rPr>
                    <w:t>拌料机</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2</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2</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0</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snapToGrid w:val="0"/>
                    <w:jc w:val="center"/>
                    <w:rPr>
                      <w:szCs w:val="21"/>
                    </w:rPr>
                  </w:pPr>
                  <w:r>
                    <w:rPr>
                      <w:rFonts w:hint="eastAsia"/>
                      <w:szCs w:val="21"/>
                    </w:rPr>
                    <w:t>9</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jc w:val="center"/>
                    <w:rPr>
                      <w:szCs w:val="21"/>
                    </w:rPr>
                  </w:pPr>
                  <w:r>
                    <w:rPr>
                      <w:rFonts w:hint="eastAsia"/>
                      <w:szCs w:val="21"/>
                    </w:rPr>
                    <w:t>上料机</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snapToGrid w:val="0"/>
                    <w:jc w:val="center"/>
                    <w:rPr>
                      <w:szCs w:val="21"/>
                    </w:rPr>
                  </w:pPr>
                  <w:r>
                    <w:rPr>
                      <w:rFonts w:hint="eastAsia"/>
                      <w:szCs w:val="21"/>
                    </w:rPr>
                    <w:t>8</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-8</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snapToGrid w:val="0"/>
                    <w:jc w:val="center"/>
                    <w:rPr>
                      <w:szCs w:val="21"/>
                    </w:rPr>
                  </w:pPr>
                  <w:r>
                    <w:rPr>
                      <w:rFonts w:hint="eastAsia"/>
                      <w:szCs w:val="21"/>
                    </w:rPr>
                    <w:lastRenderedPageBreak/>
                    <w:t>10</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jc w:val="center"/>
                    <w:rPr>
                      <w:szCs w:val="21"/>
                    </w:rPr>
                  </w:pPr>
                  <w:r>
                    <w:rPr>
                      <w:rFonts w:hint="eastAsia"/>
                      <w:szCs w:val="21"/>
                    </w:rPr>
                    <w:t>注塑机</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snapToGrid w:val="0"/>
                    <w:jc w:val="center"/>
                    <w:rPr>
                      <w:szCs w:val="21"/>
                    </w:rPr>
                  </w:pPr>
                  <w:r>
                    <w:rPr>
                      <w:rFonts w:hint="eastAsia"/>
                      <w:szCs w:val="21"/>
                    </w:rPr>
                    <w:t>25</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26</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+1</w:t>
                  </w:r>
                </w:p>
              </w:tc>
            </w:tr>
            <w:tr w:rsidR="00DD6DED" w:rsidRPr="008B1D35" w:rsidTr="00B76AA5">
              <w:trPr>
                <w:trHeight w:val="397"/>
                <w:jc w:val="center"/>
              </w:trPr>
              <w:tc>
                <w:tcPr>
                  <w:tcW w:w="442"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snapToGrid w:val="0"/>
                    <w:jc w:val="center"/>
                    <w:rPr>
                      <w:szCs w:val="21"/>
                    </w:rPr>
                  </w:pPr>
                  <w:r>
                    <w:rPr>
                      <w:rFonts w:hint="eastAsia"/>
                      <w:szCs w:val="21"/>
                    </w:rPr>
                    <w:t>11</w:t>
                  </w:r>
                </w:p>
              </w:tc>
              <w:tc>
                <w:tcPr>
                  <w:tcW w:w="1630"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jc w:val="center"/>
                    <w:rPr>
                      <w:szCs w:val="21"/>
                    </w:rPr>
                  </w:pPr>
                  <w:r>
                    <w:rPr>
                      <w:rFonts w:hint="eastAsia"/>
                      <w:szCs w:val="21"/>
                    </w:rPr>
                    <w:t>破碎机</w:t>
                  </w:r>
                </w:p>
              </w:tc>
              <w:tc>
                <w:tcPr>
                  <w:tcW w:w="1276" w:type="pct"/>
                  <w:tcBorders>
                    <w:top w:val="single" w:sz="4" w:space="0" w:color="auto"/>
                    <w:left w:val="single" w:sz="4" w:space="0" w:color="auto"/>
                    <w:bottom w:val="single" w:sz="4" w:space="0" w:color="auto"/>
                    <w:right w:val="single" w:sz="4" w:space="0" w:color="auto"/>
                  </w:tcBorders>
                  <w:vAlign w:val="center"/>
                </w:tcPr>
                <w:p w:rsidR="00DD6DED" w:rsidRDefault="00DD6DED" w:rsidP="00C64030">
                  <w:pPr>
                    <w:snapToGrid w:val="0"/>
                    <w:jc w:val="center"/>
                    <w:rPr>
                      <w:szCs w:val="21"/>
                    </w:rPr>
                  </w:pPr>
                  <w:r>
                    <w:rPr>
                      <w:rFonts w:hint="eastAsia"/>
                      <w:szCs w:val="21"/>
                    </w:rPr>
                    <w:t>3</w:t>
                  </w:r>
                </w:p>
              </w:tc>
              <w:tc>
                <w:tcPr>
                  <w:tcW w:w="1122" w:type="pct"/>
                  <w:tcBorders>
                    <w:top w:val="single" w:sz="4" w:space="0" w:color="auto"/>
                    <w:left w:val="single" w:sz="4" w:space="0" w:color="auto"/>
                    <w:bottom w:val="single" w:sz="4" w:space="0" w:color="auto"/>
                    <w:right w:val="single" w:sz="4" w:space="0" w:color="auto"/>
                  </w:tcBorders>
                  <w:vAlign w:val="center"/>
                </w:tcPr>
                <w:p w:rsidR="00DD6DED" w:rsidRDefault="00DD6DED" w:rsidP="001D4ACD">
                  <w:pPr>
                    <w:snapToGrid w:val="0"/>
                    <w:jc w:val="center"/>
                    <w:rPr>
                      <w:szCs w:val="21"/>
                    </w:rPr>
                  </w:pPr>
                  <w:r>
                    <w:rPr>
                      <w:rFonts w:hint="eastAsia"/>
                      <w:szCs w:val="21"/>
                    </w:rPr>
                    <w:t>3</w:t>
                  </w:r>
                </w:p>
              </w:tc>
              <w:tc>
                <w:tcPr>
                  <w:tcW w:w="530" w:type="pct"/>
                  <w:tcBorders>
                    <w:top w:val="single" w:sz="4" w:space="0" w:color="auto"/>
                    <w:left w:val="single" w:sz="4" w:space="0" w:color="auto"/>
                    <w:bottom w:val="single" w:sz="4" w:space="0" w:color="auto"/>
                    <w:right w:val="single" w:sz="4" w:space="0" w:color="auto"/>
                  </w:tcBorders>
                  <w:vAlign w:val="center"/>
                </w:tcPr>
                <w:p w:rsidR="00DD6DED" w:rsidRPr="008B1D35" w:rsidRDefault="00DD6DED" w:rsidP="00C64030">
                  <w:pPr>
                    <w:snapToGrid w:val="0"/>
                    <w:jc w:val="center"/>
                    <w:rPr>
                      <w:szCs w:val="21"/>
                    </w:rPr>
                  </w:pPr>
                  <w:r>
                    <w:rPr>
                      <w:rFonts w:hint="eastAsia"/>
                      <w:szCs w:val="21"/>
                    </w:rPr>
                    <w:t>0</w:t>
                  </w:r>
                </w:p>
              </w:tc>
            </w:tr>
          </w:tbl>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DD6DED" w:rsidRDefault="009F3C46" w:rsidP="00660DD9">
            <w:pPr>
              <w:spacing w:line="440" w:lineRule="exact"/>
              <w:rPr>
                <w:spacing w:val="-6"/>
                <w:szCs w:val="21"/>
              </w:rPr>
            </w:pPr>
            <w:r w:rsidRPr="00106901">
              <w:rPr>
                <w:spacing w:val="-6"/>
                <w:szCs w:val="21"/>
              </w:rPr>
              <w:t>项目投资共</w:t>
            </w:r>
            <w:r w:rsidRPr="00DD6DED">
              <w:rPr>
                <w:spacing w:val="-6"/>
                <w:szCs w:val="21"/>
              </w:rPr>
              <w:t>计</w:t>
            </w:r>
            <w:r w:rsidR="00DD6DED" w:rsidRPr="00DD6DED">
              <w:rPr>
                <w:rFonts w:hint="eastAsia"/>
                <w:spacing w:val="-6"/>
                <w:szCs w:val="21"/>
              </w:rPr>
              <w:t>1800</w:t>
            </w:r>
            <w:r w:rsidRPr="00DD6DED">
              <w:rPr>
                <w:spacing w:val="-6"/>
                <w:szCs w:val="21"/>
              </w:rPr>
              <w:t>万元，环保投资为</w:t>
            </w:r>
            <w:r w:rsidR="00DD6DED" w:rsidRPr="00DD6DED">
              <w:rPr>
                <w:rFonts w:hint="eastAsia"/>
                <w:spacing w:val="-6"/>
                <w:szCs w:val="21"/>
              </w:rPr>
              <w:t>21.8</w:t>
            </w:r>
            <w:r w:rsidRPr="00DD6DED">
              <w:rPr>
                <w:spacing w:val="-6"/>
                <w:szCs w:val="21"/>
              </w:rPr>
              <w:t>万元，占总投资额的</w:t>
            </w:r>
            <w:r w:rsidR="00DD6DED" w:rsidRPr="00DD6DED">
              <w:rPr>
                <w:rFonts w:hint="eastAsia"/>
                <w:spacing w:val="-6"/>
                <w:szCs w:val="21"/>
              </w:rPr>
              <w:t>1.2</w:t>
            </w:r>
            <w:r w:rsidRPr="00DD6DED">
              <w:rPr>
                <w:spacing w:val="-6"/>
                <w:szCs w:val="21"/>
              </w:rPr>
              <w:t>%</w:t>
            </w:r>
            <w:r w:rsidRPr="00DD6DED">
              <w:rPr>
                <w:spacing w:val="-6"/>
                <w:szCs w:val="21"/>
              </w:rPr>
              <w:t>（环保投资一览表见表</w:t>
            </w:r>
            <w:r w:rsidR="00393227" w:rsidRPr="00DD6DED">
              <w:rPr>
                <w:spacing w:val="-6"/>
                <w:szCs w:val="21"/>
              </w:rPr>
              <w:t>2-</w:t>
            </w:r>
            <w:r w:rsidR="00877BC7" w:rsidRPr="00DD6DED">
              <w:rPr>
                <w:rFonts w:hint="eastAsia"/>
                <w:spacing w:val="-6"/>
                <w:szCs w:val="21"/>
              </w:rPr>
              <w:t>3</w:t>
            </w:r>
            <w:r w:rsidRPr="00DD6DED">
              <w:rPr>
                <w:spacing w:val="-6"/>
                <w:szCs w:val="21"/>
              </w:rPr>
              <w:t>）。</w:t>
            </w:r>
          </w:p>
          <w:p w:rsidR="009F3C46" w:rsidRPr="00DD6DED" w:rsidRDefault="009F3C46" w:rsidP="009F3C46">
            <w:pPr>
              <w:spacing w:line="540" w:lineRule="exact"/>
              <w:jc w:val="center"/>
              <w:rPr>
                <w:b/>
                <w:szCs w:val="21"/>
              </w:rPr>
            </w:pPr>
            <w:r w:rsidRPr="00DD6DED">
              <w:rPr>
                <w:b/>
                <w:szCs w:val="21"/>
              </w:rPr>
              <w:t>表</w:t>
            </w:r>
            <w:r w:rsidR="00B05FC6" w:rsidRPr="00DD6DED">
              <w:rPr>
                <w:b/>
                <w:szCs w:val="21"/>
              </w:rPr>
              <w:t>2-</w:t>
            </w:r>
            <w:r w:rsidR="00877BC7" w:rsidRPr="00DD6DED">
              <w:rPr>
                <w:rFonts w:hint="eastAsia"/>
                <w:b/>
                <w:szCs w:val="21"/>
              </w:rPr>
              <w:t>3</w:t>
            </w:r>
            <w:r w:rsidRPr="00DD6DED">
              <w:rPr>
                <w:b/>
                <w:szCs w:val="21"/>
              </w:rPr>
              <w:t>环保投资一览表</w:t>
            </w: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9"/>
              <w:gridCol w:w="3718"/>
            </w:tblGrid>
            <w:tr w:rsidR="004A3356" w:rsidRPr="00F95B47" w:rsidTr="00B76AA5">
              <w:trPr>
                <w:trHeight w:val="359"/>
                <w:jc w:val="center"/>
              </w:trPr>
              <w:tc>
                <w:tcPr>
                  <w:tcW w:w="3699" w:type="dxa"/>
                  <w:vAlign w:val="center"/>
                </w:tcPr>
                <w:p w:rsidR="004A3356" w:rsidRPr="00DD6DED" w:rsidRDefault="004A3356" w:rsidP="004A3356">
                  <w:pPr>
                    <w:jc w:val="center"/>
                    <w:rPr>
                      <w:rFonts w:eastAsiaTheme="minorEastAsia"/>
                      <w:szCs w:val="21"/>
                    </w:rPr>
                  </w:pPr>
                  <w:r w:rsidRPr="00DD6DED">
                    <w:rPr>
                      <w:rFonts w:eastAsiaTheme="minorEastAsia"/>
                      <w:szCs w:val="21"/>
                    </w:rPr>
                    <w:t>环保设施名称</w:t>
                  </w:r>
                </w:p>
              </w:tc>
              <w:tc>
                <w:tcPr>
                  <w:tcW w:w="3718" w:type="dxa"/>
                  <w:tcBorders>
                    <w:bottom w:val="single" w:sz="4" w:space="0" w:color="auto"/>
                  </w:tcBorders>
                  <w:vAlign w:val="center"/>
                </w:tcPr>
                <w:p w:rsidR="004A3356" w:rsidRPr="00F95B47" w:rsidRDefault="004A3356" w:rsidP="004A3356">
                  <w:pPr>
                    <w:jc w:val="center"/>
                    <w:rPr>
                      <w:rFonts w:eastAsiaTheme="minorEastAsia"/>
                      <w:szCs w:val="21"/>
                    </w:rPr>
                  </w:pPr>
                  <w:r w:rsidRPr="00DD6DED">
                    <w:rPr>
                      <w:rFonts w:eastAsiaTheme="minorEastAsia"/>
                      <w:szCs w:val="21"/>
                    </w:rPr>
                    <w:t>实际投资（万元）</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废水治理</w:t>
                  </w:r>
                </w:p>
              </w:tc>
              <w:tc>
                <w:tcPr>
                  <w:tcW w:w="3718" w:type="dxa"/>
                  <w:vAlign w:val="center"/>
                </w:tcPr>
                <w:p w:rsidR="004A3356" w:rsidRPr="00F95B47" w:rsidRDefault="00DD6DED" w:rsidP="004A3356">
                  <w:pPr>
                    <w:jc w:val="center"/>
                    <w:rPr>
                      <w:rFonts w:eastAsiaTheme="minorEastAsia"/>
                      <w:szCs w:val="21"/>
                    </w:rPr>
                  </w:pPr>
                  <w:r>
                    <w:rPr>
                      <w:rFonts w:eastAsiaTheme="minorEastAsia" w:hint="eastAsia"/>
                      <w:szCs w:val="21"/>
                    </w:rPr>
                    <w:t>2</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废气治理</w:t>
                  </w:r>
                </w:p>
              </w:tc>
              <w:tc>
                <w:tcPr>
                  <w:tcW w:w="3718" w:type="dxa"/>
                  <w:vAlign w:val="center"/>
                </w:tcPr>
                <w:p w:rsidR="004A3356" w:rsidRPr="00F95B47" w:rsidRDefault="00DD6DED" w:rsidP="004A3356">
                  <w:pPr>
                    <w:jc w:val="center"/>
                    <w:rPr>
                      <w:rFonts w:eastAsiaTheme="minorEastAsia"/>
                      <w:szCs w:val="21"/>
                    </w:rPr>
                  </w:pPr>
                  <w:r>
                    <w:rPr>
                      <w:rFonts w:eastAsiaTheme="minorEastAsia" w:hint="eastAsia"/>
                      <w:szCs w:val="21"/>
                    </w:rPr>
                    <w:t>15</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噪声防治</w:t>
                  </w:r>
                </w:p>
              </w:tc>
              <w:tc>
                <w:tcPr>
                  <w:tcW w:w="3718" w:type="dxa"/>
                  <w:vAlign w:val="center"/>
                </w:tcPr>
                <w:p w:rsidR="004A3356" w:rsidRPr="00F95B47" w:rsidRDefault="00DD6DED" w:rsidP="004A3356">
                  <w:pPr>
                    <w:jc w:val="center"/>
                    <w:rPr>
                      <w:rFonts w:eastAsiaTheme="minorEastAsia"/>
                      <w:szCs w:val="21"/>
                    </w:rPr>
                  </w:pPr>
                  <w:r>
                    <w:rPr>
                      <w:rFonts w:eastAsiaTheme="minorEastAsia" w:hint="eastAsia"/>
                      <w:szCs w:val="21"/>
                    </w:rPr>
                    <w:t>0.8</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固</w:t>
                  </w:r>
                  <w:proofErr w:type="gramStart"/>
                  <w:r w:rsidRPr="00F95B47">
                    <w:rPr>
                      <w:rFonts w:eastAsiaTheme="minorEastAsia"/>
                      <w:szCs w:val="21"/>
                    </w:rPr>
                    <w:t>废治理</w:t>
                  </w:r>
                  <w:proofErr w:type="gramEnd"/>
                </w:p>
              </w:tc>
              <w:tc>
                <w:tcPr>
                  <w:tcW w:w="3718" w:type="dxa"/>
                  <w:vAlign w:val="center"/>
                </w:tcPr>
                <w:p w:rsidR="004A3356" w:rsidRPr="00F95B47" w:rsidRDefault="00DD6DED" w:rsidP="004A3356">
                  <w:pPr>
                    <w:jc w:val="center"/>
                    <w:rPr>
                      <w:rFonts w:eastAsiaTheme="minorEastAsia"/>
                      <w:szCs w:val="21"/>
                    </w:rPr>
                  </w:pPr>
                  <w:r>
                    <w:rPr>
                      <w:rFonts w:eastAsiaTheme="minorEastAsia" w:hint="eastAsia"/>
                      <w:szCs w:val="21"/>
                    </w:rPr>
                    <w:t>3</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绿化及其他</w:t>
                  </w:r>
                </w:p>
              </w:tc>
              <w:tc>
                <w:tcPr>
                  <w:tcW w:w="3718" w:type="dxa"/>
                  <w:vAlign w:val="center"/>
                </w:tcPr>
                <w:p w:rsidR="004A3356" w:rsidRPr="00F95B47" w:rsidRDefault="00DD6DED" w:rsidP="004A3356">
                  <w:pPr>
                    <w:jc w:val="center"/>
                    <w:rPr>
                      <w:rFonts w:eastAsiaTheme="minorEastAsia"/>
                      <w:szCs w:val="21"/>
                    </w:rPr>
                  </w:pPr>
                  <w:r>
                    <w:rPr>
                      <w:rFonts w:eastAsiaTheme="minorEastAsia" w:hint="eastAsia"/>
                      <w:szCs w:val="21"/>
                    </w:rPr>
                    <w:t>1</w:t>
                  </w:r>
                </w:p>
              </w:tc>
            </w:tr>
            <w:tr w:rsidR="004A3356" w:rsidRPr="00106901"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合计</w:t>
                  </w:r>
                </w:p>
              </w:tc>
              <w:tc>
                <w:tcPr>
                  <w:tcW w:w="3718" w:type="dxa"/>
                  <w:vAlign w:val="center"/>
                </w:tcPr>
                <w:p w:rsidR="004A3356" w:rsidRPr="00660DD9" w:rsidRDefault="00DD6DED" w:rsidP="004A3356">
                  <w:pPr>
                    <w:jc w:val="center"/>
                    <w:rPr>
                      <w:rFonts w:eastAsiaTheme="minorEastAsia"/>
                      <w:szCs w:val="21"/>
                    </w:rPr>
                  </w:pPr>
                  <w:r>
                    <w:rPr>
                      <w:rFonts w:eastAsiaTheme="minorEastAsia" w:hint="eastAsia"/>
                      <w:szCs w:val="21"/>
                    </w:rPr>
                    <w:t>21.8</w:t>
                  </w:r>
                </w:p>
              </w:tc>
            </w:tr>
          </w:tbl>
          <w:p w:rsidR="009F3C46" w:rsidRPr="00106901" w:rsidRDefault="00B3522D" w:rsidP="009F3C46">
            <w:pPr>
              <w:pStyle w:val="ae"/>
              <w:spacing w:line="540" w:lineRule="exact"/>
              <w:ind w:leftChars="0" w:left="0" w:rightChars="0" w:right="0" w:firstLineChars="177" w:firstLine="373"/>
              <w:rPr>
                <w:b/>
                <w:szCs w:val="21"/>
              </w:rPr>
            </w:pPr>
            <w:r w:rsidRPr="00106901">
              <w:rPr>
                <w:b/>
                <w:szCs w:val="21"/>
              </w:rPr>
              <w:t>7</w:t>
            </w:r>
            <w:r w:rsidR="009F3C46" w:rsidRPr="00106901">
              <w:rPr>
                <w:b/>
                <w:szCs w:val="21"/>
              </w:rPr>
              <w:t>、公用工程</w:t>
            </w:r>
          </w:p>
          <w:p w:rsidR="00D62E8E" w:rsidRDefault="00665B0C" w:rsidP="00077428">
            <w:pPr>
              <w:pStyle w:val="ae"/>
              <w:spacing w:line="540" w:lineRule="exact"/>
              <w:ind w:firstLineChars="250" w:firstLine="525"/>
              <w:rPr>
                <w:szCs w:val="21"/>
              </w:rPr>
            </w:pPr>
            <w:r w:rsidRPr="00106901">
              <w:rPr>
                <w:szCs w:val="21"/>
              </w:rPr>
              <w:t>（</w:t>
            </w:r>
            <w:r w:rsidRPr="00106901">
              <w:rPr>
                <w:szCs w:val="21"/>
              </w:rPr>
              <w:t>1</w:t>
            </w:r>
            <w:r w:rsidRPr="00106901">
              <w:rPr>
                <w:szCs w:val="21"/>
              </w:rPr>
              <w:t>）</w:t>
            </w:r>
            <w:r w:rsidR="00346798" w:rsidRPr="00106901">
              <w:rPr>
                <w:szCs w:val="21"/>
              </w:rPr>
              <w:t>给</w:t>
            </w:r>
            <w:r w:rsidR="00346798">
              <w:rPr>
                <w:rFonts w:hint="eastAsia"/>
                <w:szCs w:val="21"/>
              </w:rPr>
              <w:t>水：建设项目用水利用嘉善金钰机械有限公司厂区原有供水设备，依托城市供水网络，由姚庄镇自来水厂供给。</w:t>
            </w:r>
          </w:p>
          <w:p w:rsidR="00346798" w:rsidRDefault="00665B0C" w:rsidP="00D62E8E">
            <w:pPr>
              <w:pStyle w:val="ae"/>
              <w:spacing w:line="540" w:lineRule="exact"/>
              <w:ind w:firstLineChars="250" w:firstLine="525"/>
              <w:rPr>
                <w:szCs w:val="21"/>
              </w:rPr>
            </w:pPr>
            <w:r w:rsidRPr="00106901">
              <w:rPr>
                <w:szCs w:val="21"/>
              </w:rPr>
              <w:t>（</w:t>
            </w:r>
            <w:r w:rsidRPr="00106901">
              <w:rPr>
                <w:szCs w:val="21"/>
              </w:rPr>
              <w:t>2</w:t>
            </w:r>
            <w:r w:rsidRPr="00106901">
              <w:rPr>
                <w:szCs w:val="21"/>
              </w:rPr>
              <w:t>）</w:t>
            </w:r>
            <w:r w:rsidR="00346798">
              <w:rPr>
                <w:rFonts w:hint="eastAsia"/>
                <w:szCs w:val="21"/>
              </w:rPr>
              <w:t>排水：项目排水依托租用厂区已建排水设施。厂区实行雨污分流，雨水接入雨水管，就近排入周边水体；项目生活污水经化粪池预处理后接入污水管网汇流至姚庄污水处理厂，经处理达标后排放。</w:t>
            </w:r>
          </w:p>
          <w:p w:rsidR="00D62E8E" w:rsidRPr="00D62E8E" w:rsidRDefault="00D62E8E" w:rsidP="00D62E8E">
            <w:pPr>
              <w:pStyle w:val="ae"/>
              <w:spacing w:line="540" w:lineRule="exact"/>
              <w:ind w:firstLineChars="250" w:firstLine="525"/>
              <w:rPr>
                <w:szCs w:val="21"/>
              </w:rPr>
            </w:pPr>
            <w:r>
              <w:rPr>
                <w:rFonts w:hint="eastAsia"/>
                <w:szCs w:val="21"/>
              </w:rPr>
              <w:t>（</w:t>
            </w:r>
            <w:r>
              <w:rPr>
                <w:rFonts w:hint="eastAsia"/>
                <w:szCs w:val="21"/>
              </w:rPr>
              <w:t>3</w:t>
            </w:r>
            <w:r>
              <w:rPr>
                <w:rFonts w:hint="eastAsia"/>
                <w:szCs w:val="21"/>
              </w:rPr>
              <w:t>）</w:t>
            </w:r>
            <w:r w:rsidR="00346798" w:rsidRPr="00106901">
              <w:rPr>
                <w:szCs w:val="21"/>
              </w:rPr>
              <w:t>供电：</w:t>
            </w:r>
            <w:r w:rsidR="00346798">
              <w:rPr>
                <w:rFonts w:hint="eastAsia"/>
                <w:szCs w:val="21"/>
              </w:rPr>
              <w:t>依托嘉善金钰机械有限公司现有供电设施，</w:t>
            </w:r>
            <w:proofErr w:type="gramStart"/>
            <w:r w:rsidR="00346798">
              <w:rPr>
                <w:rFonts w:hint="eastAsia"/>
                <w:szCs w:val="21"/>
              </w:rPr>
              <w:t>不</w:t>
            </w:r>
            <w:proofErr w:type="gramEnd"/>
            <w:r w:rsidR="00346798">
              <w:rPr>
                <w:rFonts w:hint="eastAsia"/>
                <w:szCs w:val="21"/>
              </w:rPr>
              <w:t>新增变压器。</w:t>
            </w:r>
          </w:p>
          <w:p w:rsidR="00346798" w:rsidRDefault="00D62E8E" w:rsidP="00D62E8E">
            <w:pPr>
              <w:pStyle w:val="ae"/>
              <w:spacing w:line="540" w:lineRule="exact"/>
              <w:ind w:firstLineChars="250" w:firstLine="525"/>
              <w:rPr>
                <w:szCs w:val="21"/>
              </w:rPr>
            </w:pPr>
            <w:r>
              <w:rPr>
                <w:rFonts w:hint="eastAsia"/>
                <w:szCs w:val="21"/>
              </w:rPr>
              <w:t>（</w:t>
            </w:r>
            <w:r>
              <w:rPr>
                <w:rFonts w:hint="eastAsia"/>
                <w:szCs w:val="21"/>
              </w:rPr>
              <w:t>4</w:t>
            </w:r>
            <w:r>
              <w:rPr>
                <w:rFonts w:hint="eastAsia"/>
                <w:szCs w:val="21"/>
              </w:rPr>
              <w:t>）生活设施：</w:t>
            </w:r>
            <w:r w:rsidR="00346798">
              <w:rPr>
                <w:rFonts w:hint="eastAsia"/>
                <w:szCs w:val="21"/>
              </w:rPr>
              <w:t>项目厂区不设食堂，不设宿舍</w:t>
            </w:r>
            <w:r>
              <w:rPr>
                <w:rFonts w:hint="eastAsia"/>
                <w:szCs w:val="21"/>
              </w:rPr>
              <w:t>。</w:t>
            </w:r>
          </w:p>
          <w:p w:rsidR="00A31E2D" w:rsidRPr="00106901" w:rsidRDefault="00B3522D" w:rsidP="00077428">
            <w:pPr>
              <w:spacing w:line="360" w:lineRule="auto"/>
              <w:ind w:firstLineChars="200" w:firstLine="422"/>
              <w:rPr>
                <w:rFonts w:eastAsiaTheme="minorEastAsia"/>
                <w:b/>
                <w:szCs w:val="21"/>
              </w:rPr>
            </w:pPr>
            <w:r w:rsidRPr="00106901">
              <w:rPr>
                <w:rFonts w:eastAsiaTheme="minorEastAsia"/>
                <w:b/>
                <w:szCs w:val="21"/>
              </w:rPr>
              <w:t>8</w:t>
            </w:r>
            <w:r w:rsidR="00194BDB" w:rsidRPr="00106901">
              <w:rPr>
                <w:rFonts w:eastAsiaTheme="minorEastAsia"/>
                <w:b/>
                <w:szCs w:val="21"/>
              </w:rPr>
              <w:t>、</w:t>
            </w:r>
            <w:r w:rsidR="005975F9" w:rsidRPr="00106901">
              <w:rPr>
                <w:rFonts w:eastAsiaTheme="minorEastAsia"/>
                <w:b/>
                <w:szCs w:val="21"/>
              </w:rPr>
              <w:t>项目变动情况</w:t>
            </w:r>
          </w:p>
          <w:p w:rsidR="007514CC" w:rsidRPr="004443E8" w:rsidRDefault="007514CC" w:rsidP="007514CC">
            <w:pPr>
              <w:spacing w:line="360" w:lineRule="auto"/>
              <w:ind w:firstLineChars="200" w:firstLine="420"/>
              <w:rPr>
                <w:rFonts w:eastAsiaTheme="minorEastAsia"/>
                <w:szCs w:val="21"/>
              </w:rPr>
            </w:pPr>
            <w:r w:rsidRPr="004443E8">
              <w:rPr>
                <w:rFonts w:eastAsiaTheme="minorEastAsia"/>
                <w:szCs w:val="21"/>
              </w:rPr>
              <w:t>本项目建设情况与原环评相比：</w:t>
            </w:r>
          </w:p>
          <w:p w:rsidR="00DD6DED" w:rsidRPr="00DE2E7E" w:rsidRDefault="0034177F" w:rsidP="0034177F">
            <w:pPr>
              <w:spacing w:line="360" w:lineRule="auto"/>
              <w:rPr>
                <w:szCs w:val="21"/>
              </w:rPr>
            </w:pPr>
            <w:r w:rsidRPr="00DE2E7E">
              <w:rPr>
                <w:rFonts w:hint="eastAsia"/>
                <w:szCs w:val="21"/>
              </w:rPr>
              <w:t>1</w:t>
            </w:r>
            <w:r w:rsidRPr="00DE2E7E">
              <w:rPr>
                <w:szCs w:val="21"/>
              </w:rPr>
              <w:t>.</w:t>
            </w:r>
            <w:r w:rsidRPr="00DE2E7E">
              <w:rPr>
                <w:szCs w:val="21"/>
              </w:rPr>
              <w:t>设备变更情况：</w:t>
            </w:r>
            <w:r w:rsidR="00DD6DED" w:rsidRPr="00DE2E7E">
              <w:rPr>
                <w:rFonts w:hint="eastAsia"/>
                <w:szCs w:val="21"/>
              </w:rPr>
              <w:t>电火花加工机、车床、注塑机各增加</w:t>
            </w:r>
            <w:r w:rsidR="00DD6DED" w:rsidRPr="00DE2E7E">
              <w:rPr>
                <w:rFonts w:hint="eastAsia"/>
                <w:szCs w:val="21"/>
              </w:rPr>
              <w:t>1</w:t>
            </w:r>
            <w:r w:rsidR="00DD6DED" w:rsidRPr="00DE2E7E">
              <w:rPr>
                <w:rFonts w:hint="eastAsia"/>
                <w:szCs w:val="21"/>
              </w:rPr>
              <w:t>台，</w:t>
            </w:r>
            <w:r w:rsidR="00DD6DED" w:rsidRPr="00DE2E7E">
              <w:rPr>
                <w:rFonts w:hint="eastAsia"/>
                <w:szCs w:val="21"/>
              </w:rPr>
              <w:t>CNC</w:t>
            </w:r>
            <w:r w:rsidR="00DD6DED" w:rsidRPr="00DE2E7E">
              <w:rPr>
                <w:rFonts w:hint="eastAsia"/>
                <w:szCs w:val="21"/>
              </w:rPr>
              <w:t>加工中心减少</w:t>
            </w:r>
            <w:r w:rsidR="00DD6DED" w:rsidRPr="00DE2E7E">
              <w:rPr>
                <w:rFonts w:hint="eastAsia"/>
                <w:szCs w:val="21"/>
              </w:rPr>
              <w:t>1</w:t>
            </w:r>
            <w:r w:rsidR="00DD6DED" w:rsidRPr="00DE2E7E">
              <w:rPr>
                <w:rFonts w:hint="eastAsia"/>
                <w:szCs w:val="21"/>
              </w:rPr>
              <w:t>台，上料机未配备，与批复基本一致。</w:t>
            </w:r>
          </w:p>
          <w:p w:rsidR="0034177F" w:rsidRDefault="00DE2E7E" w:rsidP="0034177F">
            <w:pPr>
              <w:spacing w:line="360" w:lineRule="auto"/>
              <w:rPr>
                <w:szCs w:val="21"/>
              </w:rPr>
            </w:pPr>
            <w:r w:rsidRPr="00DE2E7E">
              <w:rPr>
                <w:szCs w:val="21"/>
              </w:rPr>
              <w:t>2</w:t>
            </w:r>
            <w:r w:rsidR="0034177F" w:rsidRPr="00DE2E7E">
              <w:rPr>
                <w:szCs w:val="21"/>
              </w:rPr>
              <w:t>.</w:t>
            </w:r>
            <w:r w:rsidR="0034177F" w:rsidRPr="00DE2E7E">
              <w:rPr>
                <w:szCs w:val="21"/>
              </w:rPr>
              <w:t>原辅料情况：与环评相比，原辅材料略有减少，基本情况一致。</w:t>
            </w:r>
          </w:p>
          <w:p w:rsidR="00DE2E7E" w:rsidRDefault="00DE2E7E" w:rsidP="00DE2E7E">
            <w:pPr>
              <w:spacing w:line="360" w:lineRule="auto"/>
              <w:ind w:firstLineChars="200" w:firstLine="420"/>
              <w:rPr>
                <w:rFonts w:eastAsiaTheme="minorEastAsia"/>
                <w:szCs w:val="21"/>
              </w:rPr>
            </w:pPr>
            <w:r w:rsidRPr="00DE2E7E">
              <w:rPr>
                <w:rFonts w:hint="eastAsia"/>
                <w:szCs w:val="21"/>
              </w:rPr>
              <w:t>根据调查，以上调整不增加产能，不增加污染物排放总量，</w:t>
            </w:r>
            <w:proofErr w:type="gramStart"/>
            <w:r w:rsidRPr="00DE2E7E">
              <w:rPr>
                <w:rFonts w:hint="eastAsia"/>
                <w:szCs w:val="21"/>
              </w:rPr>
              <w:t>参照环办</w:t>
            </w:r>
            <w:proofErr w:type="gramEnd"/>
            <w:r w:rsidRPr="00DE2E7E">
              <w:rPr>
                <w:rFonts w:hint="eastAsia"/>
                <w:szCs w:val="21"/>
              </w:rPr>
              <w:t>[2015]52</w:t>
            </w:r>
            <w:r w:rsidRPr="00DE2E7E">
              <w:rPr>
                <w:rFonts w:hint="eastAsia"/>
                <w:szCs w:val="21"/>
              </w:rPr>
              <w:t>号和</w:t>
            </w:r>
            <w:proofErr w:type="gramStart"/>
            <w:r w:rsidRPr="00DE2E7E">
              <w:rPr>
                <w:rFonts w:hint="eastAsia"/>
                <w:szCs w:val="21"/>
              </w:rPr>
              <w:t>环办环</w:t>
            </w:r>
            <w:proofErr w:type="gramEnd"/>
            <w:r w:rsidRPr="00DE2E7E">
              <w:rPr>
                <w:rFonts w:hint="eastAsia"/>
                <w:szCs w:val="21"/>
              </w:rPr>
              <w:t>评</w:t>
            </w:r>
            <w:r w:rsidRPr="00DE2E7E">
              <w:rPr>
                <w:rFonts w:hint="eastAsia"/>
                <w:szCs w:val="21"/>
              </w:rPr>
              <w:t>[2018]6</w:t>
            </w:r>
            <w:r w:rsidRPr="00DE2E7E">
              <w:rPr>
                <w:rFonts w:hint="eastAsia"/>
                <w:szCs w:val="21"/>
              </w:rPr>
              <w:t>号文件，以上工程变更情况不属于重大变更</w:t>
            </w:r>
            <w:r>
              <w:rPr>
                <w:rFonts w:hint="eastAsia"/>
                <w:szCs w:val="21"/>
              </w:rPr>
              <w:t>，</w:t>
            </w:r>
            <w:r w:rsidRPr="004443E8">
              <w:rPr>
                <w:rFonts w:eastAsiaTheme="minorEastAsia"/>
                <w:szCs w:val="21"/>
              </w:rPr>
              <w:t>符合验收要求。</w:t>
            </w:r>
          </w:p>
          <w:p w:rsidR="00DE2E7E" w:rsidRDefault="00DE2E7E" w:rsidP="00DE2E7E">
            <w:pPr>
              <w:spacing w:line="360" w:lineRule="auto"/>
              <w:ind w:firstLineChars="200" w:firstLine="420"/>
              <w:rPr>
                <w:rFonts w:eastAsiaTheme="minorEastAsia"/>
                <w:szCs w:val="21"/>
              </w:rPr>
            </w:pPr>
          </w:p>
          <w:p w:rsidR="00DE2E7E" w:rsidRPr="00DE2E7E" w:rsidRDefault="00DE2E7E" w:rsidP="00DE2E7E">
            <w:pPr>
              <w:spacing w:line="360" w:lineRule="auto"/>
              <w:ind w:firstLineChars="200" w:firstLine="420"/>
              <w:rPr>
                <w:szCs w:val="21"/>
              </w:rPr>
            </w:pPr>
          </w:p>
          <w:p w:rsidR="00A31E2D" w:rsidRPr="00106901" w:rsidRDefault="00A31E2D" w:rsidP="00DE2E7E">
            <w:pPr>
              <w:spacing w:line="360" w:lineRule="auto"/>
              <w:ind w:firstLineChars="200" w:firstLine="422"/>
              <w:rPr>
                <w:rFonts w:eastAsiaTheme="minorEastAsia"/>
                <w:b/>
                <w:szCs w:val="21"/>
              </w:rPr>
            </w:pPr>
          </w:p>
        </w:tc>
      </w:tr>
      <w:tr w:rsidR="000A3EB8" w:rsidRPr="00106901" w:rsidTr="00B76AA5">
        <w:trPr>
          <w:trHeight w:val="686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A3EB8">
            <w:pPr>
              <w:spacing w:line="540" w:lineRule="exact"/>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1630"/>
              <w:gridCol w:w="1673"/>
              <w:gridCol w:w="1673"/>
              <w:gridCol w:w="1434"/>
            </w:tblGrid>
            <w:tr w:rsidR="00B07C80" w:rsidRPr="000B68AF" w:rsidTr="00B76AA5">
              <w:trPr>
                <w:trHeight w:val="295"/>
                <w:jc w:val="center"/>
              </w:trPr>
              <w:tc>
                <w:tcPr>
                  <w:tcW w:w="521" w:type="pct"/>
                  <w:vAlign w:val="center"/>
                </w:tcPr>
                <w:p w:rsidR="00B07C80" w:rsidRPr="000B68AF" w:rsidRDefault="00B07C80" w:rsidP="00B07C80">
                  <w:pPr>
                    <w:jc w:val="center"/>
                    <w:rPr>
                      <w:szCs w:val="21"/>
                    </w:rPr>
                  </w:pPr>
                  <w:r w:rsidRPr="000B68AF">
                    <w:rPr>
                      <w:rFonts w:hAnsi="宋体"/>
                      <w:szCs w:val="21"/>
                    </w:rPr>
                    <w:t>序号</w:t>
                  </w:r>
                </w:p>
              </w:tc>
              <w:tc>
                <w:tcPr>
                  <w:tcW w:w="1139" w:type="pct"/>
                  <w:vAlign w:val="center"/>
                </w:tcPr>
                <w:p w:rsidR="00B07C80" w:rsidRPr="000B68AF" w:rsidRDefault="00B07C80" w:rsidP="00B07C80">
                  <w:pPr>
                    <w:jc w:val="center"/>
                    <w:rPr>
                      <w:szCs w:val="21"/>
                    </w:rPr>
                  </w:pPr>
                  <w:r w:rsidRPr="000B68AF">
                    <w:rPr>
                      <w:rFonts w:hAnsi="宋体"/>
                      <w:szCs w:val="21"/>
                    </w:rPr>
                    <w:t>物料名称</w:t>
                  </w:r>
                </w:p>
              </w:tc>
              <w:tc>
                <w:tcPr>
                  <w:tcW w:w="1169" w:type="pct"/>
                  <w:vAlign w:val="center"/>
                </w:tcPr>
                <w:p w:rsidR="00B07C80" w:rsidRPr="000B68AF" w:rsidRDefault="00B07C80" w:rsidP="00B07C80">
                  <w:pPr>
                    <w:jc w:val="center"/>
                    <w:rPr>
                      <w:szCs w:val="21"/>
                    </w:rPr>
                  </w:pPr>
                  <w:proofErr w:type="gramStart"/>
                  <w:r w:rsidRPr="000B68AF">
                    <w:rPr>
                      <w:rFonts w:hint="eastAsia"/>
                      <w:szCs w:val="21"/>
                    </w:rPr>
                    <w:t>环评年消耗量</w:t>
                  </w:r>
                  <w:proofErr w:type="gramEnd"/>
                </w:p>
              </w:tc>
              <w:tc>
                <w:tcPr>
                  <w:tcW w:w="1169" w:type="pct"/>
                  <w:vAlign w:val="center"/>
                </w:tcPr>
                <w:p w:rsidR="00B07C80" w:rsidRPr="000B68AF" w:rsidRDefault="00B07C80" w:rsidP="00B07C80">
                  <w:pPr>
                    <w:jc w:val="center"/>
                    <w:rPr>
                      <w:szCs w:val="21"/>
                    </w:rPr>
                  </w:pPr>
                  <w:r w:rsidRPr="008C3FFE">
                    <w:rPr>
                      <w:rFonts w:hint="eastAsia"/>
                      <w:szCs w:val="21"/>
                    </w:rPr>
                    <w:t>实际</w:t>
                  </w:r>
                  <w:r w:rsidRPr="008C3FFE">
                    <w:rPr>
                      <w:szCs w:val="21"/>
                    </w:rPr>
                    <w:t>年消耗量</w:t>
                  </w:r>
                </w:p>
              </w:tc>
              <w:tc>
                <w:tcPr>
                  <w:tcW w:w="1002" w:type="pct"/>
                  <w:vAlign w:val="center"/>
                </w:tcPr>
                <w:p w:rsidR="00B07C80" w:rsidRPr="000B68AF" w:rsidRDefault="00B07C80" w:rsidP="00B07C80">
                  <w:pPr>
                    <w:jc w:val="center"/>
                    <w:rPr>
                      <w:szCs w:val="21"/>
                    </w:rPr>
                  </w:pPr>
                  <w:r w:rsidRPr="00DE2E7E">
                    <w:rPr>
                      <w:rFonts w:hint="eastAsia"/>
                      <w:szCs w:val="21"/>
                    </w:rPr>
                    <w:t>备注</w:t>
                  </w:r>
                </w:p>
              </w:tc>
            </w:tr>
            <w:tr w:rsidR="00DD6DED" w:rsidRPr="000B68AF" w:rsidTr="00B76AA5">
              <w:trPr>
                <w:trHeight w:val="295"/>
                <w:jc w:val="center"/>
              </w:trPr>
              <w:tc>
                <w:tcPr>
                  <w:tcW w:w="521" w:type="pct"/>
                  <w:vAlign w:val="center"/>
                </w:tcPr>
                <w:p w:rsidR="00DD6DED" w:rsidRPr="000B68AF" w:rsidRDefault="00DD6DED" w:rsidP="00CF2687">
                  <w:pPr>
                    <w:jc w:val="center"/>
                    <w:rPr>
                      <w:szCs w:val="21"/>
                    </w:rPr>
                  </w:pPr>
                  <w:r w:rsidRPr="000B68AF">
                    <w:rPr>
                      <w:rFonts w:hint="eastAsia"/>
                      <w:szCs w:val="21"/>
                    </w:rPr>
                    <w:t>1</w:t>
                  </w:r>
                </w:p>
              </w:tc>
              <w:tc>
                <w:tcPr>
                  <w:tcW w:w="1139" w:type="pct"/>
                  <w:vAlign w:val="center"/>
                </w:tcPr>
                <w:p w:rsidR="00DD6DED" w:rsidRPr="000B68AF" w:rsidRDefault="00DD6DED" w:rsidP="00CF2687">
                  <w:pPr>
                    <w:jc w:val="center"/>
                    <w:rPr>
                      <w:szCs w:val="21"/>
                    </w:rPr>
                  </w:pPr>
                  <w:r>
                    <w:rPr>
                      <w:rFonts w:hint="eastAsia"/>
                      <w:szCs w:val="21"/>
                    </w:rPr>
                    <w:t>模具钢</w:t>
                  </w:r>
                </w:p>
              </w:tc>
              <w:tc>
                <w:tcPr>
                  <w:tcW w:w="1169" w:type="pct"/>
                  <w:vAlign w:val="center"/>
                </w:tcPr>
                <w:p w:rsidR="00DD6DED" w:rsidRPr="000B68AF" w:rsidRDefault="00DD6DED" w:rsidP="00CF2687">
                  <w:pPr>
                    <w:jc w:val="center"/>
                    <w:rPr>
                      <w:szCs w:val="21"/>
                    </w:rPr>
                  </w:pPr>
                  <w:r>
                    <w:rPr>
                      <w:rFonts w:hint="eastAsia"/>
                      <w:szCs w:val="21"/>
                    </w:rPr>
                    <w:t>30t/a</w:t>
                  </w:r>
                </w:p>
              </w:tc>
              <w:tc>
                <w:tcPr>
                  <w:tcW w:w="1169" w:type="pct"/>
                  <w:vAlign w:val="center"/>
                </w:tcPr>
                <w:p w:rsidR="00DD6DED" w:rsidRDefault="00DD6DED" w:rsidP="001D4ACD">
                  <w:pPr>
                    <w:jc w:val="center"/>
                    <w:rPr>
                      <w:szCs w:val="21"/>
                    </w:rPr>
                  </w:pPr>
                  <w:r>
                    <w:rPr>
                      <w:rFonts w:hint="eastAsia"/>
                      <w:szCs w:val="21"/>
                    </w:rPr>
                    <w:t>27t/a</w:t>
                  </w:r>
                </w:p>
              </w:tc>
              <w:tc>
                <w:tcPr>
                  <w:tcW w:w="1002" w:type="pct"/>
                  <w:vAlign w:val="center"/>
                </w:tcPr>
                <w:p w:rsidR="00DD6DED" w:rsidRPr="000B68AF" w:rsidRDefault="00DE2E7E" w:rsidP="00CF2687">
                  <w:pPr>
                    <w:jc w:val="center"/>
                    <w:rPr>
                      <w:szCs w:val="21"/>
                    </w:rPr>
                  </w:pPr>
                  <w:r>
                    <w:rPr>
                      <w:rFonts w:hint="eastAsia"/>
                      <w:szCs w:val="21"/>
                    </w:rPr>
                    <w:t>-</w:t>
                  </w:r>
                </w:p>
              </w:tc>
            </w:tr>
            <w:tr w:rsidR="00DD6DED" w:rsidRPr="000B68AF" w:rsidTr="00B76AA5">
              <w:trPr>
                <w:trHeight w:val="441"/>
                <w:jc w:val="center"/>
              </w:trPr>
              <w:tc>
                <w:tcPr>
                  <w:tcW w:w="521" w:type="pct"/>
                  <w:vAlign w:val="center"/>
                </w:tcPr>
                <w:p w:rsidR="00DD6DED" w:rsidRPr="000B68AF" w:rsidRDefault="00DD6DED" w:rsidP="00CF2687">
                  <w:pPr>
                    <w:jc w:val="center"/>
                    <w:rPr>
                      <w:szCs w:val="21"/>
                    </w:rPr>
                  </w:pPr>
                  <w:r w:rsidRPr="000B68AF">
                    <w:rPr>
                      <w:rFonts w:hint="eastAsia"/>
                      <w:szCs w:val="21"/>
                    </w:rPr>
                    <w:t>2</w:t>
                  </w:r>
                </w:p>
              </w:tc>
              <w:tc>
                <w:tcPr>
                  <w:tcW w:w="1139" w:type="pct"/>
                  <w:vAlign w:val="center"/>
                </w:tcPr>
                <w:p w:rsidR="00DD6DED" w:rsidRPr="000B68AF" w:rsidRDefault="00DD6DED" w:rsidP="00CF2687">
                  <w:pPr>
                    <w:jc w:val="center"/>
                    <w:rPr>
                      <w:szCs w:val="21"/>
                    </w:rPr>
                  </w:pPr>
                  <w:r>
                    <w:rPr>
                      <w:rFonts w:hint="eastAsia"/>
                      <w:szCs w:val="21"/>
                    </w:rPr>
                    <w:t>PP</w:t>
                  </w:r>
                </w:p>
              </w:tc>
              <w:tc>
                <w:tcPr>
                  <w:tcW w:w="1169" w:type="pct"/>
                  <w:vAlign w:val="center"/>
                </w:tcPr>
                <w:p w:rsidR="00DD6DED" w:rsidRPr="000B68AF" w:rsidRDefault="00DD6DED" w:rsidP="00CF2687">
                  <w:pPr>
                    <w:jc w:val="center"/>
                    <w:rPr>
                      <w:szCs w:val="21"/>
                    </w:rPr>
                  </w:pPr>
                  <w:r>
                    <w:rPr>
                      <w:rFonts w:hint="eastAsia"/>
                      <w:szCs w:val="21"/>
                    </w:rPr>
                    <w:t>690 t/a</w:t>
                  </w:r>
                </w:p>
              </w:tc>
              <w:tc>
                <w:tcPr>
                  <w:tcW w:w="1169" w:type="pct"/>
                  <w:vAlign w:val="center"/>
                </w:tcPr>
                <w:p w:rsidR="00DD6DED" w:rsidRDefault="00DD6DED" w:rsidP="001D4ACD">
                  <w:pPr>
                    <w:jc w:val="center"/>
                    <w:rPr>
                      <w:szCs w:val="21"/>
                    </w:rPr>
                  </w:pPr>
                  <w:r>
                    <w:rPr>
                      <w:rFonts w:hint="eastAsia"/>
                      <w:szCs w:val="21"/>
                    </w:rPr>
                    <w:t>610t/a</w:t>
                  </w:r>
                </w:p>
              </w:tc>
              <w:tc>
                <w:tcPr>
                  <w:tcW w:w="1002" w:type="pct"/>
                  <w:vAlign w:val="center"/>
                </w:tcPr>
                <w:p w:rsidR="00DD6DED" w:rsidRPr="000B68AF" w:rsidRDefault="00DE2E7E" w:rsidP="00CF2687">
                  <w:pPr>
                    <w:jc w:val="center"/>
                    <w:rPr>
                      <w:szCs w:val="21"/>
                    </w:rPr>
                  </w:pPr>
                  <w:r>
                    <w:rPr>
                      <w:rFonts w:hint="eastAsia"/>
                      <w:szCs w:val="21"/>
                    </w:rPr>
                    <w:t>-</w:t>
                  </w:r>
                </w:p>
              </w:tc>
            </w:tr>
            <w:tr w:rsidR="00DD6DED" w:rsidRPr="000B68AF" w:rsidTr="00B76AA5">
              <w:trPr>
                <w:trHeight w:val="295"/>
                <w:jc w:val="center"/>
              </w:trPr>
              <w:tc>
                <w:tcPr>
                  <w:tcW w:w="521" w:type="pct"/>
                  <w:vAlign w:val="center"/>
                </w:tcPr>
                <w:p w:rsidR="00DD6DED" w:rsidRPr="000B68AF" w:rsidRDefault="00DD6DED" w:rsidP="00CF2687">
                  <w:pPr>
                    <w:jc w:val="center"/>
                    <w:rPr>
                      <w:szCs w:val="21"/>
                    </w:rPr>
                  </w:pPr>
                  <w:r w:rsidRPr="000B68AF">
                    <w:rPr>
                      <w:rFonts w:hint="eastAsia"/>
                      <w:szCs w:val="21"/>
                    </w:rPr>
                    <w:t>3</w:t>
                  </w:r>
                </w:p>
              </w:tc>
              <w:tc>
                <w:tcPr>
                  <w:tcW w:w="1139" w:type="pct"/>
                  <w:vAlign w:val="center"/>
                </w:tcPr>
                <w:p w:rsidR="00DD6DED" w:rsidRPr="000B68AF" w:rsidRDefault="00DD6DED" w:rsidP="00CF2687">
                  <w:pPr>
                    <w:jc w:val="center"/>
                    <w:rPr>
                      <w:szCs w:val="21"/>
                    </w:rPr>
                  </w:pPr>
                  <w:r>
                    <w:rPr>
                      <w:rFonts w:hint="eastAsia"/>
                      <w:szCs w:val="21"/>
                    </w:rPr>
                    <w:t>PE</w:t>
                  </w:r>
                </w:p>
              </w:tc>
              <w:tc>
                <w:tcPr>
                  <w:tcW w:w="1169" w:type="pct"/>
                  <w:vAlign w:val="center"/>
                </w:tcPr>
                <w:p w:rsidR="00DD6DED" w:rsidRPr="000B68AF" w:rsidRDefault="00DD6DED" w:rsidP="00CF2687">
                  <w:pPr>
                    <w:jc w:val="center"/>
                    <w:rPr>
                      <w:szCs w:val="21"/>
                    </w:rPr>
                  </w:pPr>
                  <w:r>
                    <w:rPr>
                      <w:rFonts w:hint="eastAsia"/>
                      <w:szCs w:val="21"/>
                    </w:rPr>
                    <w:t>40 t/a</w:t>
                  </w:r>
                </w:p>
              </w:tc>
              <w:tc>
                <w:tcPr>
                  <w:tcW w:w="1169" w:type="pct"/>
                  <w:vAlign w:val="center"/>
                </w:tcPr>
                <w:p w:rsidR="00DD6DED" w:rsidRDefault="00DD6DED" w:rsidP="001D4ACD">
                  <w:pPr>
                    <w:jc w:val="center"/>
                    <w:rPr>
                      <w:szCs w:val="21"/>
                    </w:rPr>
                  </w:pPr>
                  <w:r>
                    <w:rPr>
                      <w:rFonts w:hint="eastAsia"/>
                      <w:szCs w:val="21"/>
                    </w:rPr>
                    <w:t>38t/a</w:t>
                  </w:r>
                </w:p>
              </w:tc>
              <w:tc>
                <w:tcPr>
                  <w:tcW w:w="1002" w:type="pct"/>
                  <w:vAlign w:val="center"/>
                </w:tcPr>
                <w:p w:rsidR="00DD6DED" w:rsidRPr="000B68AF" w:rsidRDefault="00DE2E7E" w:rsidP="00CF2687">
                  <w:pPr>
                    <w:jc w:val="center"/>
                    <w:rPr>
                      <w:szCs w:val="21"/>
                    </w:rPr>
                  </w:pPr>
                  <w:r>
                    <w:rPr>
                      <w:rFonts w:hint="eastAsia"/>
                      <w:szCs w:val="21"/>
                    </w:rPr>
                    <w:t>-</w:t>
                  </w:r>
                </w:p>
              </w:tc>
            </w:tr>
            <w:tr w:rsidR="00DD6DED" w:rsidRPr="000B68AF" w:rsidTr="00B76AA5">
              <w:trPr>
                <w:trHeight w:val="328"/>
                <w:jc w:val="center"/>
              </w:trPr>
              <w:tc>
                <w:tcPr>
                  <w:tcW w:w="521" w:type="pct"/>
                  <w:vAlign w:val="center"/>
                </w:tcPr>
                <w:p w:rsidR="00DD6DED" w:rsidRPr="000B68AF" w:rsidRDefault="00DD6DED" w:rsidP="00CF2687">
                  <w:pPr>
                    <w:jc w:val="center"/>
                    <w:rPr>
                      <w:szCs w:val="21"/>
                    </w:rPr>
                  </w:pPr>
                  <w:r w:rsidRPr="000B68AF">
                    <w:rPr>
                      <w:rFonts w:hint="eastAsia"/>
                      <w:szCs w:val="21"/>
                    </w:rPr>
                    <w:t>4</w:t>
                  </w:r>
                </w:p>
              </w:tc>
              <w:tc>
                <w:tcPr>
                  <w:tcW w:w="1139" w:type="pct"/>
                  <w:vAlign w:val="center"/>
                </w:tcPr>
                <w:p w:rsidR="00DD6DED" w:rsidRPr="000B68AF" w:rsidRDefault="00DD6DED" w:rsidP="00CF2687">
                  <w:pPr>
                    <w:jc w:val="center"/>
                    <w:rPr>
                      <w:szCs w:val="21"/>
                    </w:rPr>
                  </w:pPr>
                  <w:r>
                    <w:rPr>
                      <w:rFonts w:hint="eastAsia"/>
                      <w:szCs w:val="21"/>
                    </w:rPr>
                    <w:t>POM</w:t>
                  </w:r>
                </w:p>
              </w:tc>
              <w:tc>
                <w:tcPr>
                  <w:tcW w:w="1169" w:type="pct"/>
                  <w:vAlign w:val="center"/>
                </w:tcPr>
                <w:p w:rsidR="00DD6DED" w:rsidRPr="000B68AF" w:rsidRDefault="00DD6DED" w:rsidP="00CF2687">
                  <w:pPr>
                    <w:jc w:val="center"/>
                    <w:rPr>
                      <w:szCs w:val="21"/>
                    </w:rPr>
                  </w:pPr>
                  <w:r>
                    <w:rPr>
                      <w:rFonts w:hint="eastAsia"/>
                      <w:szCs w:val="21"/>
                    </w:rPr>
                    <w:t>270 t/a</w:t>
                  </w:r>
                </w:p>
              </w:tc>
              <w:tc>
                <w:tcPr>
                  <w:tcW w:w="1169" w:type="pct"/>
                  <w:vAlign w:val="center"/>
                </w:tcPr>
                <w:p w:rsidR="00DD6DED" w:rsidRDefault="00DD6DED" w:rsidP="001D4ACD">
                  <w:pPr>
                    <w:jc w:val="center"/>
                    <w:rPr>
                      <w:szCs w:val="21"/>
                    </w:rPr>
                  </w:pPr>
                  <w:r>
                    <w:rPr>
                      <w:rFonts w:hint="eastAsia"/>
                      <w:szCs w:val="21"/>
                    </w:rPr>
                    <w:t>240t/a</w:t>
                  </w:r>
                </w:p>
              </w:tc>
              <w:tc>
                <w:tcPr>
                  <w:tcW w:w="1002" w:type="pct"/>
                  <w:vAlign w:val="center"/>
                </w:tcPr>
                <w:p w:rsidR="00DD6DED" w:rsidRPr="000B68AF" w:rsidRDefault="00DE2E7E" w:rsidP="00CF2687">
                  <w:pPr>
                    <w:jc w:val="center"/>
                    <w:rPr>
                      <w:szCs w:val="21"/>
                    </w:rPr>
                  </w:pPr>
                  <w:r>
                    <w:rPr>
                      <w:rFonts w:hint="eastAsia"/>
                      <w:szCs w:val="21"/>
                    </w:rPr>
                    <w:t>-</w:t>
                  </w:r>
                </w:p>
              </w:tc>
            </w:tr>
            <w:tr w:rsidR="00DD6DED" w:rsidRPr="009B5A43" w:rsidTr="00B76AA5">
              <w:trPr>
                <w:trHeight w:val="328"/>
                <w:jc w:val="center"/>
              </w:trPr>
              <w:tc>
                <w:tcPr>
                  <w:tcW w:w="521" w:type="pct"/>
                  <w:vAlign w:val="center"/>
                </w:tcPr>
                <w:p w:rsidR="00DD6DED" w:rsidRPr="000B68AF" w:rsidRDefault="00DD6DED" w:rsidP="00CF2687">
                  <w:pPr>
                    <w:jc w:val="center"/>
                    <w:rPr>
                      <w:szCs w:val="21"/>
                    </w:rPr>
                  </w:pPr>
                  <w:r w:rsidRPr="000B68AF">
                    <w:rPr>
                      <w:rFonts w:hint="eastAsia"/>
                      <w:szCs w:val="21"/>
                    </w:rPr>
                    <w:t>5</w:t>
                  </w:r>
                </w:p>
              </w:tc>
              <w:tc>
                <w:tcPr>
                  <w:tcW w:w="1139" w:type="pct"/>
                  <w:vAlign w:val="center"/>
                </w:tcPr>
                <w:p w:rsidR="00DD6DED" w:rsidRPr="000B68AF" w:rsidRDefault="00DD6DED" w:rsidP="00CF2687">
                  <w:pPr>
                    <w:jc w:val="center"/>
                    <w:rPr>
                      <w:szCs w:val="21"/>
                    </w:rPr>
                  </w:pPr>
                  <w:r>
                    <w:rPr>
                      <w:rFonts w:hint="eastAsia"/>
                      <w:szCs w:val="21"/>
                    </w:rPr>
                    <w:t>色母粒</w:t>
                  </w:r>
                </w:p>
              </w:tc>
              <w:tc>
                <w:tcPr>
                  <w:tcW w:w="1169" w:type="pct"/>
                  <w:vAlign w:val="center"/>
                </w:tcPr>
                <w:p w:rsidR="00DD6DED" w:rsidRPr="000B68AF" w:rsidRDefault="00DD6DED" w:rsidP="00CF2687">
                  <w:pPr>
                    <w:jc w:val="center"/>
                    <w:rPr>
                      <w:szCs w:val="21"/>
                    </w:rPr>
                  </w:pPr>
                  <w:r>
                    <w:rPr>
                      <w:rFonts w:hint="eastAsia"/>
                      <w:szCs w:val="21"/>
                    </w:rPr>
                    <w:t>6 t/a</w:t>
                  </w:r>
                </w:p>
              </w:tc>
              <w:tc>
                <w:tcPr>
                  <w:tcW w:w="1169" w:type="pct"/>
                  <w:vAlign w:val="center"/>
                </w:tcPr>
                <w:p w:rsidR="00DD6DED" w:rsidRDefault="00DD6DED" w:rsidP="001D4ACD">
                  <w:pPr>
                    <w:jc w:val="center"/>
                    <w:rPr>
                      <w:szCs w:val="21"/>
                    </w:rPr>
                  </w:pPr>
                  <w:r>
                    <w:rPr>
                      <w:rFonts w:hint="eastAsia"/>
                      <w:szCs w:val="21"/>
                    </w:rPr>
                    <w:t>6t/a</w:t>
                  </w:r>
                </w:p>
              </w:tc>
              <w:tc>
                <w:tcPr>
                  <w:tcW w:w="1002" w:type="pct"/>
                  <w:vAlign w:val="center"/>
                </w:tcPr>
                <w:p w:rsidR="00DD6DED" w:rsidRPr="000B68AF" w:rsidRDefault="00DE2E7E" w:rsidP="00CF2687">
                  <w:pPr>
                    <w:jc w:val="center"/>
                    <w:rPr>
                      <w:szCs w:val="21"/>
                    </w:rPr>
                  </w:pPr>
                  <w:r>
                    <w:rPr>
                      <w:rFonts w:hint="eastAsia"/>
                      <w:szCs w:val="21"/>
                    </w:rPr>
                    <w:t>-</w:t>
                  </w:r>
                </w:p>
              </w:tc>
            </w:tr>
            <w:tr w:rsidR="00DD6DED" w:rsidRPr="009B5A43" w:rsidTr="00B76AA5">
              <w:trPr>
                <w:trHeight w:val="328"/>
                <w:jc w:val="center"/>
              </w:trPr>
              <w:tc>
                <w:tcPr>
                  <w:tcW w:w="521" w:type="pct"/>
                  <w:vAlign w:val="center"/>
                </w:tcPr>
                <w:p w:rsidR="00DD6DED" w:rsidRPr="000B68AF" w:rsidRDefault="00DD6DED" w:rsidP="00CF2687">
                  <w:pPr>
                    <w:jc w:val="center"/>
                    <w:rPr>
                      <w:szCs w:val="21"/>
                    </w:rPr>
                  </w:pPr>
                </w:p>
              </w:tc>
              <w:tc>
                <w:tcPr>
                  <w:tcW w:w="1139" w:type="pct"/>
                  <w:vAlign w:val="center"/>
                </w:tcPr>
                <w:p w:rsidR="00DD6DED" w:rsidRPr="000B68AF" w:rsidRDefault="00DD6DED" w:rsidP="00CF2687">
                  <w:pPr>
                    <w:jc w:val="center"/>
                    <w:rPr>
                      <w:szCs w:val="21"/>
                    </w:rPr>
                  </w:pPr>
                  <w:r>
                    <w:rPr>
                      <w:rFonts w:hint="eastAsia"/>
                      <w:szCs w:val="21"/>
                    </w:rPr>
                    <w:t>色粉</w:t>
                  </w:r>
                </w:p>
              </w:tc>
              <w:tc>
                <w:tcPr>
                  <w:tcW w:w="1169" w:type="pct"/>
                  <w:vAlign w:val="center"/>
                </w:tcPr>
                <w:p w:rsidR="00DD6DED" w:rsidRPr="000B68AF" w:rsidRDefault="00DD6DED" w:rsidP="00CF2687">
                  <w:pPr>
                    <w:jc w:val="center"/>
                    <w:rPr>
                      <w:szCs w:val="21"/>
                    </w:rPr>
                  </w:pPr>
                  <w:r>
                    <w:rPr>
                      <w:rFonts w:hint="eastAsia"/>
                      <w:szCs w:val="21"/>
                    </w:rPr>
                    <w:t>0.2 t/a</w:t>
                  </w:r>
                </w:p>
              </w:tc>
              <w:tc>
                <w:tcPr>
                  <w:tcW w:w="1169" w:type="pct"/>
                  <w:vAlign w:val="center"/>
                </w:tcPr>
                <w:p w:rsidR="00DD6DED" w:rsidRDefault="00DD6DED" w:rsidP="001D4ACD">
                  <w:pPr>
                    <w:jc w:val="center"/>
                    <w:rPr>
                      <w:szCs w:val="21"/>
                    </w:rPr>
                  </w:pPr>
                  <w:r>
                    <w:rPr>
                      <w:rFonts w:hint="eastAsia"/>
                      <w:szCs w:val="21"/>
                    </w:rPr>
                    <w:t>0.2t/a</w:t>
                  </w:r>
                </w:p>
              </w:tc>
              <w:tc>
                <w:tcPr>
                  <w:tcW w:w="1002" w:type="pct"/>
                  <w:vAlign w:val="center"/>
                </w:tcPr>
                <w:p w:rsidR="00DD6DED" w:rsidRPr="000B68AF" w:rsidRDefault="00DE2E7E" w:rsidP="00CF2687">
                  <w:pPr>
                    <w:jc w:val="center"/>
                    <w:rPr>
                      <w:szCs w:val="21"/>
                    </w:rPr>
                  </w:pPr>
                  <w:r>
                    <w:rPr>
                      <w:rFonts w:hint="eastAsia"/>
                      <w:szCs w:val="21"/>
                    </w:rPr>
                    <w:t>-</w:t>
                  </w:r>
                </w:p>
              </w:tc>
            </w:tr>
          </w:tbl>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A30FAB" w:rsidRDefault="004E7500" w:rsidP="001E1D59">
            <w:pPr>
              <w:spacing w:line="540" w:lineRule="atLeast"/>
              <w:ind w:firstLineChars="200" w:firstLine="420"/>
              <w:rPr>
                <w:bCs/>
                <w:szCs w:val="21"/>
              </w:rPr>
            </w:pPr>
            <w:r w:rsidRPr="00AE4646">
              <w:rPr>
                <w:rFonts w:hint="eastAsia"/>
                <w:bCs/>
                <w:szCs w:val="21"/>
              </w:rPr>
              <w:t>本项目废水污染源主要为生活污水</w:t>
            </w:r>
            <w:r w:rsidRPr="001E1D59">
              <w:rPr>
                <w:rFonts w:hint="eastAsia"/>
                <w:bCs/>
                <w:szCs w:val="21"/>
              </w:rPr>
              <w:t>，</w:t>
            </w:r>
            <w:r w:rsidR="001E1D59" w:rsidRPr="001E1D59">
              <w:rPr>
                <w:rFonts w:hint="eastAsia"/>
                <w:bCs/>
                <w:szCs w:val="21"/>
              </w:rPr>
              <w:t>约</w:t>
            </w:r>
            <w:r w:rsidR="0066327D" w:rsidRPr="0066327D">
              <w:rPr>
                <w:rFonts w:hint="eastAsia"/>
                <w:bCs/>
                <w:szCs w:val="21"/>
              </w:rPr>
              <w:t>714</w:t>
            </w:r>
            <w:r w:rsidR="001E1D59" w:rsidRPr="0066327D">
              <w:rPr>
                <w:rFonts w:hint="eastAsia"/>
                <w:bCs/>
                <w:szCs w:val="21"/>
              </w:rPr>
              <w:t>t/a</w:t>
            </w:r>
            <w:r w:rsidRPr="001E1D59">
              <w:rPr>
                <w:rFonts w:hint="eastAsia"/>
                <w:bCs/>
                <w:szCs w:val="21"/>
              </w:rPr>
              <w:t>。本</w:t>
            </w:r>
            <w:r w:rsidRPr="001E1D59">
              <w:rPr>
                <w:bCs/>
                <w:szCs w:val="21"/>
              </w:rPr>
              <w:t>项目水平衡图见图</w:t>
            </w:r>
            <w:r w:rsidRPr="001E1D59">
              <w:rPr>
                <w:bCs/>
                <w:szCs w:val="21"/>
              </w:rPr>
              <w:t>2-</w:t>
            </w:r>
            <w:r w:rsidR="00ED7D57">
              <w:rPr>
                <w:rFonts w:hint="eastAsia"/>
                <w:bCs/>
                <w:szCs w:val="21"/>
              </w:rPr>
              <w:t>3</w:t>
            </w:r>
            <w:r w:rsidRPr="001E1D59">
              <w:rPr>
                <w:bCs/>
                <w:szCs w:val="21"/>
              </w:rPr>
              <w:t>。</w:t>
            </w:r>
          </w:p>
          <w:p w:rsidR="002D7B4E" w:rsidRDefault="0066327D" w:rsidP="001E1D59">
            <w:pPr>
              <w:spacing w:line="540" w:lineRule="atLeast"/>
              <w:ind w:firstLineChars="200" w:firstLine="420"/>
              <w:rPr>
                <w:bCs/>
                <w:szCs w:val="21"/>
              </w:rPr>
            </w:pPr>
            <w:r>
              <w:rPr>
                <w:bCs/>
                <w:noProof/>
                <w:szCs w:val="21"/>
              </w:rPr>
              <w:drawing>
                <wp:inline distT="0" distB="0" distL="0" distR="0" wp14:anchorId="6EE1140C">
                  <wp:extent cx="5365115" cy="9086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15" cy="908685"/>
                          </a:xfrm>
                          <a:prstGeom prst="rect">
                            <a:avLst/>
                          </a:prstGeom>
                          <a:noFill/>
                        </pic:spPr>
                      </pic:pic>
                    </a:graphicData>
                  </a:graphic>
                </wp:inline>
              </w:drawing>
            </w:r>
          </w:p>
          <w:p w:rsidR="00D608B0" w:rsidRPr="00106901" w:rsidRDefault="002D7B4E" w:rsidP="00ED7D57">
            <w:pPr>
              <w:ind w:firstLineChars="50" w:firstLine="105"/>
              <w:jc w:val="center"/>
              <w:rPr>
                <w:b/>
                <w:szCs w:val="21"/>
              </w:rPr>
            </w:pPr>
            <w:r>
              <w:rPr>
                <w:rFonts w:ascii="宋体" w:hAnsi="宋体" w:hint="eastAsia"/>
                <w:b/>
                <w:szCs w:val="21"/>
              </w:rPr>
              <w:t>图</w:t>
            </w:r>
            <w:r>
              <w:rPr>
                <w:rFonts w:ascii="宋体" w:hAnsi="宋体"/>
                <w:b/>
                <w:szCs w:val="21"/>
              </w:rPr>
              <w:t>2-</w:t>
            </w:r>
            <w:r w:rsidR="00ED7D57">
              <w:rPr>
                <w:rFonts w:ascii="宋体" w:hAnsi="宋体" w:hint="eastAsia"/>
                <w:b/>
                <w:szCs w:val="21"/>
              </w:rPr>
              <w:t>3</w:t>
            </w:r>
            <w:r>
              <w:rPr>
                <w:rFonts w:ascii="宋体" w:hAnsi="宋体" w:hint="eastAsia"/>
                <w:b/>
                <w:szCs w:val="21"/>
              </w:rPr>
              <w:t xml:space="preserve">   水平衡图     </w:t>
            </w:r>
            <w:r>
              <w:rPr>
                <w:rFonts w:hint="eastAsia"/>
                <w:b/>
              </w:rPr>
              <w:t>单位：</w:t>
            </w:r>
            <w:r>
              <w:rPr>
                <w:rFonts w:hint="eastAsia"/>
                <w:b/>
              </w:rPr>
              <w:t>m</w:t>
            </w:r>
            <w:r>
              <w:rPr>
                <w:rFonts w:hint="eastAsia"/>
                <w:b/>
                <w:vertAlign w:val="superscript"/>
              </w:rPr>
              <w:t>3</w:t>
            </w:r>
            <w:r>
              <w:rPr>
                <w:rFonts w:hint="eastAsia"/>
                <w:b/>
              </w:rPr>
              <w:t>/</w:t>
            </w:r>
            <w:r w:rsidR="00AF5731">
              <w:rPr>
                <w:rFonts w:hint="eastAsia"/>
                <w:b/>
              </w:rPr>
              <w:t>a</w:t>
            </w:r>
          </w:p>
        </w:tc>
      </w:tr>
      <w:tr w:rsidR="00C938A3" w:rsidRPr="00106901" w:rsidTr="00B76AA5">
        <w:trPr>
          <w:trHeight w:val="4385"/>
        </w:trPr>
        <w:tc>
          <w:tcPr>
            <w:tcW w:w="8897" w:type="dxa"/>
          </w:tcPr>
          <w:p w:rsidR="00C938A3" w:rsidRPr="00106901" w:rsidRDefault="001428B3" w:rsidP="00D4395C">
            <w:pPr>
              <w:pStyle w:val="ae"/>
              <w:spacing w:line="554" w:lineRule="exact"/>
              <w:ind w:leftChars="0" w:left="0" w:rightChars="0" w:right="0" w:firstLineChars="200" w:firstLine="422"/>
              <w:rPr>
                <w:b/>
                <w:szCs w:val="21"/>
              </w:rPr>
            </w:pPr>
            <w:r>
              <w:rPr>
                <w:b/>
                <w:noProof/>
                <w:szCs w:val="21"/>
              </w:rPr>
              <mc:AlternateContent>
                <mc:Choice Requires="wps">
                  <w:drawing>
                    <wp:anchor distT="0" distB="0" distL="114300" distR="114300" simplePos="0" relativeHeight="251752960" behindDoc="0" locked="0" layoutInCell="1" allowOverlap="1" wp14:anchorId="0FDCE9A8" wp14:editId="28FC97B7">
                      <wp:simplePos x="0" y="0"/>
                      <wp:positionH relativeFrom="column">
                        <wp:posOffset>5240655</wp:posOffset>
                      </wp:positionH>
                      <wp:positionV relativeFrom="paragraph">
                        <wp:posOffset>5407660</wp:posOffset>
                      </wp:positionV>
                      <wp:extent cx="836295" cy="314325"/>
                      <wp:effectExtent l="6350" t="7620" r="5080" b="11430"/>
                      <wp:wrapNone/>
                      <wp:docPr id="1086"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14325"/>
                              </a:xfrm>
                              <a:prstGeom prst="rect">
                                <a:avLst/>
                              </a:prstGeom>
                              <a:solidFill>
                                <a:srgbClr val="FFFFFF"/>
                              </a:solidFill>
                              <a:ln w="9525">
                                <a:solidFill>
                                  <a:srgbClr val="FFFFFF"/>
                                </a:solidFill>
                                <a:miter lim="800000"/>
                                <a:headEnd/>
                                <a:tailEnd/>
                              </a:ln>
                            </wps:spPr>
                            <wps:txbx>
                              <w:txbxContent>
                                <w:p w:rsidR="00941F95" w:rsidRDefault="00941F95">
                                  <w:pPr>
                                    <w:rPr>
                                      <w:sz w:val="24"/>
                                    </w:rPr>
                                  </w:pPr>
                                  <w:r>
                                    <w:rPr>
                                      <w:rFonts w:hint="eastAsia"/>
                                      <w:sz w:val="24"/>
                                    </w:rPr>
                                    <w:t>不合格品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CE9A8" id="_x0000_t202" coordsize="21600,21600" o:spt="202" path="m,l,21600r21600,l21600,xe">
                      <v:stroke joinstyle="miter"/>
                      <v:path gradientshapeok="t" o:connecttype="rect"/>
                    </v:shapetype>
                    <v:shape id="文本框 1086" o:spid="_x0000_s1026" type="#_x0000_t202" style="position:absolute;left:0;text-align:left;margin-left:412.65pt;margin-top:425.8pt;width:65.85pt;height:24.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" strokecolor="white">
                      <v:textbox>
                        <w:txbxContent>
                          <w:p w:rsidR="00941F95" w:rsidRDefault="00941F95">
                            <w:pPr>
                              <w:rPr>
                                <w:sz w:val="24"/>
                              </w:rPr>
                            </w:pPr>
                            <w:r>
                              <w:rPr>
                                <w:rFonts w:hint="eastAsia"/>
                                <w:sz w:val="24"/>
                              </w:rPr>
                              <w:t>不合格品</w:t>
                            </w:r>
                          </w:p>
                        </w:txbxContent>
                      </v:textbox>
                    </v:shape>
                  </w:pict>
                </mc:Fallback>
              </mc:AlternateContent>
            </w:r>
            <w:r>
              <w:rPr>
                <w:b/>
                <w:noProof/>
                <w:szCs w:val="21"/>
              </w:rPr>
              <mc:AlternateContent>
                <mc:Choice Requires="wps">
                  <w:drawing>
                    <wp:anchor distT="0" distB="0" distL="114300" distR="114300" simplePos="0" relativeHeight="251751936" behindDoc="0" locked="0" layoutInCell="1" allowOverlap="1" wp14:anchorId="7D551E78" wp14:editId="457EDD60">
                      <wp:simplePos x="0" y="0"/>
                      <wp:positionH relativeFrom="column">
                        <wp:posOffset>4564380</wp:posOffset>
                      </wp:positionH>
                      <wp:positionV relativeFrom="paragraph">
                        <wp:posOffset>5410200</wp:posOffset>
                      </wp:positionV>
                      <wp:extent cx="666750" cy="314325"/>
                      <wp:effectExtent l="6350" t="10160" r="12700" b="8890"/>
                      <wp:wrapNone/>
                      <wp:docPr id="1085" name="文本框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w="9525">
                                <a:solidFill>
                                  <a:srgbClr val="FFFFFF"/>
                                </a:solidFill>
                                <a:miter lim="800000"/>
                                <a:headEnd/>
                                <a:tailEnd/>
                              </a:ln>
                            </wps:spPr>
                            <wps:txbx>
                              <w:txbxContent>
                                <w:p w:rsidR="00941F95" w:rsidRDefault="00941F95">
                                  <w:pPr>
                                    <w:rPr>
                                      <w:sz w:val="24"/>
                                    </w:rPr>
                                  </w:pPr>
                                  <w:r>
                                    <w:rPr>
                                      <w:rFonts w:hint="eastAsia"/>
                                      <w:sz w:val="24"/>
                                    </w:rPr>
                                    <w:t>边角料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1E78" id="文本框 1085" o:spid="_x0000_s1027" type="#_x0000_t202" style="position:absolute;left:0;text-align:left;margin-left:359.4pt;margin-top:426pt;width:52.5pt;height:2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" strokecolor="white">
                      <v:textbox>
                        <w:txbxContent>
                          <w:p w:rsidR="00941F95" w:rsidRDefault="00941F95">
                            <w:pPr>
                              <w:rPr>
                                <w:sz w:val="24"/>
                              </w:rPr>
                            </w:pPr>
                            <w:r>
                              <w:rPr>
                                <w:rFonts w:hint="eastAsia"/>
                                <w:sz w:val="24"/>
                              </w:rPr>
                              <w:t>边角料</w:t>
                            </w:r>
                          </w:p>
                        </w:txbxContent>
                      </v:textbox>
                    </v:shape>
                  </w:pict>
                </mc:Fallback>
              </mc:AlternateContent>
            </w:r>
            <w:r>
              <w:rPr>
                <w:b/>
                <w:noProof/>
                <w:szCs w:val="21"/>
              </w:rPr>
              <mc:AlternateContent>
                <mc:Choice Requires="wps">
                  <w:drawing>
                    <wp:anchor distT="0" distB="0" distL="114300" distR="114300" simplePos="0" relativeHeight="251747840" behindDoc="0" locked="0" layoutInCell="1" allowOverlap="1" wp14:anchorId="2EFF886A" wp14:editId="1C210A80">
                      <wp:simplePos x="0" y="0"/>
                      <wp:positionH relativeFrom="column">
                        <wp:posOffset>2371725</wp:posOffset>
                      </wp:positionH>
                      <wp:positionV relativeFrom="paragraph">
                        <wp:posOffset>5400675</wp:posOffset>
                      </wp:positionV>
                      <wp:extent cx="523875" cy="314325"/>
                      <wp:effectExtent l="13970" t="10160" r="5080" b="8890"/>
                      <wp:wrapNone/>
                      <wp:docPr id="1081" name="文本框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14325"/>
                              </a:xfrm>
                              <a:prstGeom prst="rect">
                                <a:avLst/>
                              </a:prstGeom>
                              <a:solidFill>
                                <a:srgbClr val="FFFFFF"/>
                              </a:solidFill>
                              <a:ln w="9525">
                                <a:solidFill>
                                  <a:srgbClr val="FFFFFF"/>
                                </a:solidFill>
                                <a:miter lim="800000"/>
                                <a:headEnd/>
                                <a:tailEnd/>
                              </a:ln>
                            </wps:spPr>
                            <wps:txbx>
                              <w:txbxContent>
                                <w:p w:rsidR="00941F95" w:rsidRDefault="00941F95">
                                  <w:pPr>
                                    <w:rPr>
                                      <w:sz w:val="24"/>
                                    </w:rPr>
                                  </w:pPr>
                                  <w:r>
                                    <w:rPr>
                                      <w:rFonts w:hint="eastAsia"/>
                                      <w:sz w:val="24"/>
                                    </w:rPr>
                                    <w:t>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886A" id="文本框 1081" o:spid="_x0000_s1028" type="#_x0000_t202" style="position:absolute;left:0;text-align:left;margin-left:186.75pt;margin-top:425.25pt;width:41.25pt;height:24.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" strokecolor="white">
                      <v:textbox>
                        <w:txbxContent>
                          <w:p w:rsidR="00941F95" w:rsidRDefault="00941F95">
                            <w:pPr>
                              <w:rPr>
                                <w:sz w:val="24"/>
                              </w:rPr>
                            </w:pPr>
                            <w:r>
                              <w:rPr>
                                <w:rFonts w:hint="eastAsia"/>
                                <w:sz w:val="24"/>
                              </w:rPr>
                              <w:t>废水</w:t>
                            </w:r>
                          </w:p>
                        </w:txbxContent>
                      </v:textbox>
                    </v:shape>
                  </w:pict>
                </mc:Fallback>
              </mc:AlternateContent>
            </w:r>
            <w:r>
              <w:rPr>
                <w:b/>
                <w:noProof/>
                <w:szCs w:val="21"/>
              </w:rPr>
              <mc:AlternateContent>
                <mc:Choice Requires="wps">
                  <w:drawing>
                    <wp:anchor distT="0" distB="0" distL="114300" distR="114300" simplePos="0" relativeHeight="251746816" behindDoc="0" locked="0" layoutInCell="1" allowOverlap="1" wp14:anchorId="3A9C889F" wp14:editId="2232177A">
                      <wp:simplePos x="0" y="0"/>
                      <wp:positionH relativeFrom="column">
                        <wp:posOffset>3105150</wp:posOffset>
                      </wp:positionH>
                      <wp:positionV relativeFrom="paragraph">
                        <wp:posOffset>5407660</wp:posOffset>
                      </wp:positionV>
                      <wp:extent cx="561975" cy="314325"/>
                      <wp:effectExtent l="13970" t="7620" r="5080" b="11430"/>
                      <wp:wrapNone/>
                      <wp:docPr id="1080" name="文本框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solidFill>
                                <a:srgbClr val="FFFFFF"/>
                              </a:solidFill>
                              <a:ln w="9525">
                                <a:solidFill>
                                  <a:srgbClr val="FFFFFF"/>
                                </a:solidFill>
                                <a:miter lim="800000"/>
                                <a:headEnd/>
                                <a:tailEnd/>
                              </a:ln>
                            </wps:spPr>
                            <wps:txbx>
                              <w:txbxContent>
                                <w:p w:rsidR="00941F95" w:rsidRDefault="00941F95">
                                  <w:pPr>
                                    <w:rPr>
                                      <w:sz w:val="24"/>
                                    </w:rPr>
                                  </w:pPr>
                                  <w:r>
                                    <w:rPr>
                                      <w:rFonts w:hint="eastAsia"/>
                                      <w:sz w:val="24"/>
                                    </w:rPr>
                                    <w:t>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889F" id="文本框 1080" o:spid="_x0000_s1029" type="#_x0000_t202" style="position:absolute;left:0;text-align:left;margin-left:244.5pt;margin-top:425.8pt;width:44.25pt;height:2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" strokecolor="white">
                      <v:textbox>
                        <w:txbxContent>
                          <w:p w:rsidR="00941F95" w:rsidRDefault="00941F95">
                            <w:pPr>
                              <w:rPr>
                                <w:sz w:val="24"/>
                              </w:rPr>
                            </w:pPr>
                            <w:r>
                              <w:rPr>
                                <w:rFonts w:hint="eastAsia"/>
                                <w:sz w:val="24"/>
                              </w:rPr>
                              <w:t>废水</w:t>
                            </w:r>
                          </w:p>
                        </w:txbxContent>
                      </v:textbox>
                    </v:shape>
                  </w:pict>
                </mc:Fallback>
              </mc:AlternateContent>
            </w:r>
            <w:r w:rsidR="00D4395C" w:rsidRPr="00106901">
              <w:rPr>
                <w:b/>
                <w:szCs w:val="21"/>
              </w:rPr>
              <w:t>主要工艺流程及产物环节（</w:t>
            </w:r>
            <w:proofErr w:type="gramStart"/>
            <w:r w:rsidR="00D4395C" w:rsidRPr="00106901">
              <w:rPr>
                <w:b/>
                <w:szCs w:val="21"/>
              </w:rPr>
              <w:t>附处理</w:t>
            </w:r>
            <w:proofErr w:type="gramEnd"/>
            <w:r w:rsidR="00D4395C" w:rsidRPr="00106901">
              <w:rPr>
                <w:b/>
                <w:szCs w:val="21"/>
              </w:rPr>
              <w:t>工艺流程图，标出产</w:t>
            </w:r>
            <w:proofErr w:type="gramStart"/>
            <w:r w:rsidR="00D4395C" w:rsidRPr="00106901">
              <w:rPr>
                <w:b/>
                <w:szCs w:val="21"/>
              </w:rPr>
              <w:t>污</w:t>
            </w:r>
            <w:proofErr w:type="gramEnd"/>
            <w:r w:rsidR="00D4395C" w:rsidRPr="00106901">
              <w:rPr>
                <w:b/>
                <w:szCs w:val="21"/>
              </w:rPr>
              <w:t>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A50DB5" w:rsidRPr="00A50DB5" w:rsidRDefault="00A50DB5" w:rsidP="00A50DB5">
            <w:pPr>
              <w:spacing w:line="540" w:lineRule="atLeast"/>
              <w:ind w:firstLineChars="200" w:firstLine="420"/>
              <w:rPr>
                <w:bCs/>
                <w:szCs w:val="21"/>
              </w:rPr>
            </w:pPr>
            <w:r w:rsidRPr="00A50DB5">
              <w:rPr>
                <w:rFonts w:hint="eastAsia"/>
                <w:bCs/>
                <w:szCs w:val="21"/>
              </w:rPr>
              <w:t>（</w:t>
            </w:r>
            <w:r w:rsidRPr="00A50DB5">
              <w:rPr>
                <w:rFonts w:hint="eastAsia"/>
                <w:bCs/>
                <w:szCs w:val="21"/>
              </w:rPr>
              <w:t>1</w:t>
            </w:r>
            <w:r w:rsidRPr="00A50DB5">
              <w:rPr>
                <w:rFonts w:hint="eastAsia"/>
                <w:bCs/>
                <w:szCs w:val="21"/>
              </w:rPr>
              <w:t>）模具生产工艺流程</w:t>
            </w:r>
          </w:p>
          <w:p w:rsidR="00A50DB5" w:rsidRDefault="00060363" w:rsidP="00060363">
            <w:pPr>
              <w:jc w:val="center"/>
              <w:rPr>
                <w:b/>
                <w:szCs w:val="21"/>
              </w:rPr>
            </w:pPr>
            <w:r>
              <w:rPr>
                <w:noProof/>
              </w:rPr>
              <w:drawing>
                <wp:inline distT="0" distB="0" distL="0" distR="0" wp14:anchorId="76BB6362" wp14:editId="0DE08C0F">
                  <wp:extent cx="3733800" cy="904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33800" cy="904875"/>
                          </a:xfrm>
                          <a:prstGeom prst="rect">
                            <a:avLst/>
                          </a:prstGeom>
                        </pic:spPr>
                      </pic:pic>
                    </a:graphicData>
                  </a:graphic>
                </wp:inline>
              </w:drawing>
            </w:r>
          </w:p>
          <w:p w:rsidR="00A50DB5" w:rsidRPr="00060363" w:rsidRDefault="00060363" w:rsidP="00060363">
            <w:pPr>
              <w:spacing w:line="540" w:lineRule="atLeast"/>
              <w:ind w:firstLineChars="200" w:firstLine="420"/>
              <w:rPr>
                <w:bCs/>
                <w:szCs w:val="21"/>
              </w:rPr>
            </w:pPr>
            <w:r w:rsidRPr="00060363">
              <w:rPr>
                <w:rFonts w:hint="eastAsia"/>
                <w:bCs/>
                <w:szCs w:val="21"/>
              </w:rPr>
              <w:t>主要工艺说明：</w:t>
            </w:r>
          </w:p>
          <w:p w:rsidR="00A50DB5" w:rsidRDefault="00060363" w:rsidP="00060363">
            <w:pPr>
              <w:pStyle w:val="a3"/>
              <w:spacing w:line="440" w:lineRule="exact"/>
              <w:rPr>
                <w:rFonts w:ascii="Times New Roman" w:hAnsi="Times New Roman"/>
                <w:sz w:val="21"/>
                <w:szCs w:val="21"/>
              </w:rPr>
            </w:pPr>
            <w:r w:rsidRPr="00060363">
              <w:rPr>
                <w:rFonts w:ascii="Times New Roman" w:hAnsi="Times New Roman" w:hint="eastAsia"/>
                <w:sz w:val="21"/>
                <w:szCs w:val="21"/>
              </w:rPr>
              <w:t>外购的模具钢</w:t>
            </w:r>
            <w:r>
              <w:rPr>
                <w:rFonts w:ascii="Times New Roman" w:hAnsi="Times New Roman" w:hint="eastAsia"/>
                <w:sz w:val="21"/>
                <w:szCs w:val="21"/>
              </w:rPr>
              <w:t>，根据客户要求，经锯床、</w:t>
            </w:r>
            <w:proofErr w:type="gramStart"/>
            <w:r>
              <w:rPr>
                <w:rFonts w:ascii="Times New Roman" w:hAnsi="Times New Roman" w:hint="eastAsia"/>
                <w:sz w:val="21"/>
                <w:szCs w:val="21"/>
              </w:rPr>
              <w:t>车床等机加工设备</w:t>
            </w:r>
            <w:proofErr w:type="gramEnd"/>
            <w:r>
              <w:rPr>
                <w:rFonts w:ascii="Times New Roman" w:hAnsi="Times New Roman" w:hint="eastAsia"/>
                <w:sz w:val="21"/>
                <w:szCs w:val="21"/>
              </w:rPr>
              <w:t>加工成注塑用的模具后放在在仓库备用。</w:t>
            </w:r>
          </w:p>
          <w:p w:rsidR="00060363" w:rsidRDefault="00060363" w:rsidP="00060363">
            <w:pPr>
              <w:pStyle w:val="a3"/>
              <w:spacing w:line="440" w:lineRule="exact"/>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）注塑工艺流程</w:t>
            </w:r>
          </w:p>
          <w:p w:rsidR="00060363" w:rsidRPr="00060363" w:rsidRDefault="00060363" w:rsidP="00060363">
            <w:pPr>
              <w:jc w:val="center"/>
              <w:rPr>
                <w:szCs w:val="21"/>
              </w:rPr>
            </w:pPr>
            <w:r>
              <w:rPr>
                <w:noProof/>
              </w:rPr>
              <w:lastRenderedPageBreak/>
              <w:drawing>
                <wp:inline distT="0" distB="0" distL="0" distR="0" wp14:anchorId="7A69CCD3" wp14:editId="47E3AF64">
                  <wp:extent cx="5486400" cy="13874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387475"/>
                          </a:xfrm>
                          <a:prstGeom prst="rect">
                            <a:avLst/>
                          </a:prstGeom>
                        </pic:spPr>
                      </pic:pic>
                    </a:graphicData>
                  </a:graphic>
                </wp:inline>
              </w:drawing>
            </w:r>
          </w:p>
          <w:p w:rsidR="00A50DB5" w:rsidRDefault="00060363" w:rsidP="00060363">
            <w:pPr>
              <w:pStyle w:val="a3"/>
              <w:spacing w:line="440" w:lineRule="exact"/>
              <w:rPr>
                <w:rFonts w:ascii="Times New Roman" w:hAnsi="Times New Roman"/>
                <w:sz w:val="21"/>
                <w:szCs w:val="21"/>
              </w:rPr>
            </w:pPr>
            <w:r>
              <w:rPr>
                <w:rFonts w:ascii="Times New Roman" w:hAnsi="Times New Roman" w:hint="eastAsia"/>
                <w:sz w:val="21"/>
                <w:szCs w:val="21"/>
              </w:rPr>
              <w:t>主要工艺说明：</w:t>
            </w:r>
          </w:p>
          <w:p w:rsidR="00060363" w:rsidRDefault="00060363" w:rsidP="00060363">
            <w:pPr>
              <w:pStyle w:val="a3"/>
              <w:spacing w:line="440" w:lineRule="exact"/>
              <w:rPr>
                <w:rFonts w:ascii="Times New Roman" w:hAnsi="Times New Roman"/>
                <w:sz w:val="21"/>
                <w:szCs w:val="21"/>
              </w:rPr>
            </w:pPr>
            <w:r>
              <w:rPr>
                <w:rFonts w:ascii="Times New Roman" w:hAnsi="Times New Roman" w:hint="eastAsia"/>
                <w:sz w:val="21"/>
                <w:szCs w:val="21"/>
              </w:rPr>
              <w:t>根据客户要求，将外购的原材料（</w:t>
            </w:r>
            <w:r>
              <w:rPr>
                <w:rFonts w:ascii="Times New Roman" w:hAnsi="Times New Roman" w:hint="eastAsia"/>
                <w:sz w:val="21"/>
                <w:szCs w:val="21"/>
              </w:rPr>
              <w:t>PP</w:t>
            </w:r>
            <w:r>
              <w:rPr>
                <w:rFonts w:ascii="Times New Roman" w:hAnsi="Times New Roman" w:hint="eastAsia"/>
                <w:sz w:val="21"/>
                <w:szCs w:val="21"/>
              </w:rPr>
              <w:t>、</w:t>
            </w:r>
            <w:r>
              <w:rPr>
                <w:rFonts w:ascii="Times New Roman" w:hAnsi="Times New Roman" w:hint="eastAsia"/>
                <w:sz w:val="21"/>
                <w:szCs w:val="21"/>
              </w:rPr>
              <w:t>PE</w:t>
            </w:r>
            <w:r>
              <w:rPr>
                <w:rFonts w:ascii="Times New Roman" w:hAnsi="Times New Roman" w:hint="eastAsia"/>
                <w:sz w:val="21"/>
                <w:szCs w:val="21"/>
              </w:rPr>
              <w:t>、</w:t>
            </w:r>
            <w:r>
              <w:rPr>
                <w:rFonts w:ascii="Times New Roman" w:hAnsi="Times New Roman" w:hint="eastAsia"/>
                <w:sz w:val="21"/>
                <w:szCs w:val="21"/>
              </w:rPr>
              <w:t>POM</w:t>
            </w:r>
            <w:r>
              <w:rPr>
                <w:rFonts w:ascii="Times New Roman" w:hAnsi="Times New Roman" w:hint="eastAsia"/>
                <w:sz w:val="21"/>
                <w:szCs w:val="21"/>
              </w:rPr>
              <w:t>塑料）与色母粒（或色粉）混合搅拌均匀后，由上料机送至注塑机内注塑成型，温度控制在</w:t>
            </w:r>
            <w:r>
              <w:rPr>
                <w:rFonts w:ascii="Times New Roman" w:hAnsi="Times New Roman" w:hint="eastAsia"/>
                <w:sz w:val="21"/>
                <w:szCs w:val="21"/>
              </w:rPr>
              <w:t>150-200</w:t>
            </w:r>
            <w:r>
              <w:rPr>
                <w:rFonts w:ascii="宋体" w:hAnsi="宋体" w:hint="eastAsia"/>
                <w:sz w:val="21"/>
                <w:szCs w:val="21"/>
              </w:rPr>
              <w:t>℃</w:t>
            </w:r>
            <w:r>
              <w:rPr>
                <w:rFonts w:ascii="Times New Roman" w:hAnsi="Times New Roman" w:hint="eastAsia"/>
                <w:sz w:val="21"/>
                <w:szCs w:val="21"/>
              </w:rPr>
              <w:t>左右，注塑工序产生注塑废气；成型的产品经检验合格后人工修剪成需要长度后组装，检验合格后包装入库。</w:t>
            </w:r>
          </w:p>
          <w:p w:rsidR="00060363" w:rsidRPr="00060363" w:rsidRDefault="00060363" w:rsidP="00060363">
            <w:pPr>
              <w:pStyle w:val="a3"/>
              <w:spacing w:line="440" w:lineRule="exact"/>
              <w:rPr>
                <w:rFonts w:ascii="Times New Roman" w:hAnsi="Times New Roman"/>
                <w:sz w:val="21"/>
                <w:szCs w:val="21"/>
              </w:rPr>
            </w:pPr>
            <w:r>
              <w:rPr>
                <w:rFonts w:ascii="Times New Roman" w:hAnsi="Times New Roman" w:hint="eastAsia"/>
                <w:sz w:val="21"/>
                <w:szCs w:val="21"/>
              </w:rPr>
              <w:t>注塑后经检验得到的不合格品及组装后检验得到的不合格品均送入粉碎机，粉碎后重回流水线进行注塑，粉碎机工作过程中处于密闭状态，无外溢粉尘，粉碎工序主要产生噪声。</w:t>
            </w:r>
          </w:p>
          <w:p w:rsidR="00D4395C" w:rsidRPr="00106901" w:rsidRDefault="00D4395C" w:rsidP="00D4395C">
            <w:pPr>
              <w:spacing w:line="360" w:lineRule="auto"/>
              <w:ind w:firstLineChars="200" w:firstLine="422"/>
              <w:rPr>
                <w:b/>
                <w:bCs/>
                <w:szCs w:val="21"/>
              </w:rPr>
            </w:pPr>
            <w:r w:rsidRPr="00106901">
              <w:rPr>
                <w:b/>
                <w:bCs/>
                <w:szCs w:val="21"/>
              </w:rPr>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w:t>
            </w:r>
            <w:r w:rsidR="00A935BF" w:rsidRPr="00106901">
              <w:rPr>
                <w:bCs/>
                <w:szCs w:val="21"/>
              </w:rPr>
              <w:t>废水、</w:t>
            </w:r>
            <w:r w:rsidRPr="00106901">
              <w:rPr>
                <w:bCs/>
                <w:szCs w:val="21"/>
              </w:rPr>
              <w:t>废气、噪声和固体废物。</w:t>
            </w:r>
          </w:p>
          <w:p w:rsidR="00D4395C" w:rsidRPr="00B247E6" w:rsidRDefault="00D4395C" w:rsidP="00D4395C">
            <w:pPr>
              <w:spacing w:line="360" w:lineRule="auto"/>
              <w:ind w:firstLineChars="200" w:firstLine="420"/>
              <w:jc w:val="center"/>
              <w:rPr>
                <w:bCs/>
                <w:szCs w:val="21"/>
              </w:rPr>
            </w:pPr>
            <w:r w:rsidRPr="00B247E6">
              <w:rPr>
                <w:bCs/>
                <w:szCs w:val="21"/>
              </w:rPr>
              <w:t>表</w:t>
            </w:r>
            <w:r w:rsidR="004E25D8">
              <w:rPr>
                <w:rFonts w:hint="eastAsia"/>
                <w:bCs/>
                <w:szCs w:val="21"/>
              </w:rPr>
              <w:t>2-5</w:t>
            </w:r>
            <w:proofErr w:type="gramStart"/>
            <w:r w:rsidRPr="00B247E6">
              <w:rPr>
                <w:bCs/>
                <w:szCs w:val="21"/>
              </w:rPr>
              <w:t>主要产污环节</w:t>
            </w:r>
            <w:proofErr w:type="gramEnd"/>
            <w:r w:rsidRPr="00B247E6">
              <w:rPr>
                <w:bCs/>
                <w:szCs w:val="21"/>
              </w:rPr>
              <w:t>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268"/>
              <w:gridCol w:w="3934"/>
            </w:tblGrid>
            <w:tr w:rsidR="00D4395C" w:rsidRPr="00B247E6" w:rsidTr="00B76AA5">
              <w:trPr>
                <w:trHeight w:val="934"/>
                <w:jc w:val="center"/>
              </w:trPr>
              <w:tc>
                <w:tcPr>
                  <w:tcW w:w="2009"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污染类别</w:t>
                  </w:r>
                </w:p>
              </w:tc>
              <w:tc>
                <w:tcPr>
                  <w:tcW w:w="2268"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污染工序</w:t>
                  </w:r>
                </w:p>
              </w:tc>
              <w:tc>
                <w:tcPr>
                  <w:tcW w:w="3934"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污染物名称</w:t>
                  </w:r>
                </w:p>
              </w:tc>
            </w:tr>
            <w:tr w:rsidR="0080520D" w:rsidRPr="00B247E6" w:rsidTr="00B76AA5">
              <w:trPr>
                <w:trHeight w:hRule="exact" w:val="425"/>
                <w:jc w:val="center"/>
              </w:trPr>
              <w:tc>
                <w:tcPr>
                  <w:tcW w:w="2009" w:type="dxa"/>
                  <w:vAlign w:val="center"/>
                </w:tcPr>
                <w:p w:rsidR="0080520D" w:rsidRPr="00B247E6" w:rsidRDefault="0080520D" w:rsidP="007D2A87">
                  <w:pPr>
                    <w:jc w:val="center"/>
                    <w:rPr>
                      <w:rFonts w:asciiTheme="minorEastAsia" w:eastAsiaTheme="minorEastAsia" w:hAnsiTheme="minorEastAsia"/>
                      <w:szCs w:val="21"/>
                    </w:rPr>
                  </w:pPr>
                  <w:r w:rsidRPr="00B247E6">
                    <w:rPr>
                      <w:rFonts w:asciiTheme="minorEastAsia" w:eastAsiaTheme="minorEastAsia" w:hAnsiTheme="minorEastAsia"/>
                      <w:szCs w:val="21"/>
                    </w:rPr>
                    <w:t>废水</w:t>
                  </w:r>
                </w:p>
              </w:tc>
              <w:tc>
                <w:tcPr>
                  <w:tcW w:w="2268" w:type="dxa"/>
                  <w:vAlign w:val="center"/>
                </w:tcPr>
                <w:p w:rsidR="0080520D" w:rsidRPr="00B247E6" w:rsidRDefault="0080520D" w:rsidP="007D2A87">
                  <w:pPr>
                    <w:jc w:val="center"/>
                    <w:rPr>
                      <w:rFonts w:asciiTheme="minorEastAsia" w:eastAsiaTheme="minorEastAsia" w:hAnsiTheme="minorEastAsia"/>
                      <w:szCs w:val="21"/>
                    </w:rPr>
                  </w:pPr>
                  <w:r w:rsidRPr="00B247E6">
                    <w:rPr>
                      <w:rFonts w:asciiTheme="minorEastAsia" w:eastAsiaTheme="minorEastAsia" w:hAnsiTheme="minorEastAsia"/>
                      <w:szCs w:val="21"/>
                    </w:rPr>
                    <w:t>员工生活</w:t>
                  </w:r>
                </w:p>
              </w:tc>
              <w:tc>
                <w:tcPr>
                  <w:tcW w:w="3934" w:type="dxa"/>
                  <w:vAlign w:val="center"/>
                </w:tcPr>
                <w:p w:rsidR="0080520D" w:rsidRPr="00B247E6" w:rsidRDefault="0080520D" w:rsidP="007D2A87">
                  <w:pPr>
                    <w:jc w:val="center"/>
                    <w:rPr>
                      <w:rFonts w:asciiTheme="minorEastAsia" w:eastAsiaTheme="minorEastAsia" w:hAnsiTheme="minorEastAsia"/>
                      <w:szCs w:val="21"/>
                    </w:rPr>
                  </w:pPr>
                  <w:r w:rsidRPr="00B247E6">
                    <w:rPr>
                      <w:rFonts w:asciiTheme="minorEastAsia" w:eastAsiaTheme="minorEastAsia" w:hAnsiTheme="minorEastAsia"/>
                      <w:szCs w:val="21"/>
                    </w:rPr>
                    <w:t>生活污水</w:t>
                  </w:r>
                </w:p>
              </w:tc>
            </w:tr>
            <w:tr w:rsidR="0080520D" w:rsidRPr="00B247E6" w:rsidTr="00B76AA5">
              <w:trPr>
                <w:trHeight w:hRule="exact" w:val="425"/>
                <w:jc w:val="center"/>
              </w:trPr>
              <w:tc>
                <w:tcPr>
                  <w:tcW w:w="2009" w:type="dxa"/>
                  <w:vAlign w:val="center"/>
                </w:tcPr>
                <w:p w:rsidR="0080520D" w:rsidRPr="00B247E6" w:rsidRDefault="00332916" w:rsidP="007D2A87">
                  <w:pPr>
                    <w:jc w:val="center"/>
                    <w:rPr>
                      <w:rFonts w:asciiTheme="minorEastAsia" w:eastAsiaTheme="minorEastAsia" w:hAnsiTheme="minorEastAsia"/>
                      <w:szCs w:val="21"/>
                    </w:rPr>
                  </w:pPr>
                  <w:r w:rsidRPr="00B247E6">
                    <w:rPr>
                      <w:rFonts w:asciiTheme="minorEastAsia" w:eastAsiaTheme="minorEastAsia" w:hAnsiTheme="minorEastAsia"/>
                      <w:szCs w:val="21"/>
                    </w:rPr>
                    <w:t>废气</w:t>
                  </w:r>
                </w:p>
              </w:tc>
              <w:tc>
                <w:tcPr>
                  <w:tcW w:w="2268" w:type="dxa"/>
                  <w:vAlign w:val="center"/>
                </w:tcPr>
                <w:p w:rsidR="0080520D" w:rsidRPr="00B247E6" w:rsidRDefault="00A935BF" w:rsidP="007D2A87">
                  <w:pPr>
                    <w:jc w:val="center"/>
                    <w:rPr>
                      <w:szCs w:val="21"/>
                    </w:rPr>
                  </w:pPr>
                  <w:r>
                    <w:rPr>
                      <w:rFonts w:hint="eastAsia"/>
                      <w:szCs w:val="21"/>
                    </w:rPr>
                    <w:t>注塑工序</w:t>
                  </w:r>
                </w:p>
              </w:tc>
              <w:tc>
                <w:tcPr>
                  <w:tcW w:w="3934" w:type="dxa"/>
                  <w:vAlign w:val="center"/>
                </w:tcPr>
                <w:p w:rsidR="0080520D" w:rsidRPr="00B247E6" w:rsidRDefault="00A935BF" w:rsidP="007D2A87">
                  <w:pPr>
                    <w:jc w:val="center"/>
                    <w:rPr>
                      <w:szCs w:val="21"/>
                    </w:rPr>
                  </w:pPr>
                  <w:r>
                    <w:rPr>
                      <w:rFonts w:hint="eastAsia"/>
                      <w:szCs w:val="21"/>
                    </w:rPr>
                    <w:t>注塑废气</w:t>
                  </w:r>
                </w:p>
              </w:tc>
            </w:tr>
            <w:tr w:rsidR="007D2A87" w:rsidRPr="00B247E6" w:rsidTr="00B76AA5">
              <w:trPr>
                <w:trHeight w:hRule="exact" w:val="425"/>
                <w:jc w:val="center"/>
              </w:trPr>
              <w:tc>
                <w:tcPr>
                  <w:tcW w:w="2009" w:type="dxa"/>
                  <w:vAlign w:val="center"/>
                </w:tcPr>
                <w:p w:rsidR="007D2A87" w:rsidRPr="00B247E6" w:rsidRDefault="007D2A87" w:rsidP="007D2A87">
                  <w:pPr>
                    <w:jc w:val="center"/>
                    <w:rPr>
                      <w:rFonts w:asciiTheme="minorEastAsia" w:eastAsiaTheme="minorEastAsia" w:hAnsiTheme="minorEastAsia"/>
                      <w:szCs w:val="21"/>
                    </w:rPr>
                  </w:pPr>
                  <w:r w:rsidRPr="00B247E6">
                    <w:rPr>
                      <w:rFonts w:asciiTheme="minorEastAsia" w:eastAsiaTheme="minorEastAsia" w:hAnsiTheme="minorEastAsia" w:hint="eastAsia"/>
                      <w:szCs w:val="21"/>
                    </w:rPr>
                    <w:t>噪声</w:t>
                  </w:r>
                </w:p>
              </w:tc>
              <w:tc>
                <w:tcPr>
                  <w:tcW w:w="2268" w:type="dxa"/>
                  <w:vAlign w:val="center"/>
                </w:tcPr>
                <w:p w:rsidR="007D2A87" w:rsidRPr="00B247E6" w:rsidRDefault="007D2A87" w:rsidP="007D2A87">
                  <w:pPr>
                    <w:jc w:val="center"/>
                    <w:rPr>
                      <w:szCs w:val="21"/>
                    </w:rPr>
                  </w:pPr>
                  <w:r w:rsidRPr="00B247E6">
                    <w:rPr>
                      <w:rFonts w:hint="eastAsia"/>
                      <w:szCs w:val="21"/>
                    </w:rPr>
                    <w:t>生产</w:t>
                  </w:r>
                  <w:r w:rsidRPr="00B247E6">
                    <w:rPr>
                      <w:szCs w:val="21"/>
                    </w:rPr>
                    <w:t>过程</w:t>
                  </w:r>
                </w:p>
              </w:tc>
              <w:tc>
                <w:tcPr>
                  <w:tcW w:w="3934" w:type="dxa"/>
                  <w:vAlign w:val="center"/>
                </w:tcPr>
                <w:p w:rsidR="007D2A87" w:rsidRPr="00B247E6" w:rsidRDefault="007D2A87" w:rsidP="007D2A87">
                  <w:pPr>
                    <w:jc w:val="center"/>
                    <w:rPr>
                      <w:szCs w:val="21"/>
                    </w:rPr>
                  </w:pPr>
                  <w:r w:rsidRPr="00B247E6">
                    <w:rPr>
                      <w:rFonts w:hint="eastAsia"/>
                      <w:szCs w:val="21"/>
                    </w:rPr>
                    <w:t>噪声</w:t>
                  </w:r>
                </w:p>
              </w:tc>
            </w:tr>
            <w:tr w:rsidR="007E6876" w:rsidRPr="00B247E6" w:rsidTr="00B76AA5">
              <w:trPr>
                <w:trHeight w:val="426"/>
                <w:jc w:val="center"/>
              </w:trPr>
              <w:tc>
                <w:tcPr>
                  <w:tcW w:w="2009" w:type="dxa"/>
                  <w:vMerge w:val="restart"/>
                  <w:vAlign w:val="center"/>
                </w:tcPr>
                <w:p w:rsidR="007E6876" w:rsidRPr="00B247E6" w:rsidRDefault="007E6876" w:rsidP="00A935BF">
                  <w:pPr>
                    <w:jc w:val="center"/>
                    <w:rPr>
                      <w:rFonts w:asciiTheme="minorEastAsia" w:eastAsiaTheme="minorEastAsia" w:hAnsiTheme="minorEastAsia"/>
                      <w:szCs w:val="21"/>
                    </w:rPr>
                  </w:pPr>
                  <w:r w:rsidRPr="00B247E6">
                    <w:rPr>
                      <w:rFonts w:asciiTheme="minorEastAsia" w:eastAsiaTheme="minorEastAsia" w:hAnsiTheme="minorEastAsia" w:hint="eastAsia"/>
                      <w:szCs w:val="21"/>
                    </w:rPr>
                    <w:t>固废</w:t>
                  </w:r>
                </w:p>
              </w:tc>
              <w:tc>
                <w:tcPr>
                  <w:tcW w:w="2268" w:type="dxa"/>
                  <w:vAlign w:val="center"/>
                </w:tcPr>
                <w:p w:rsidR="007E6876" w:rsidRPr="00B247E6" w:rsidRDefault="007E6876" w:rsidP="007D2A87">
                  <w:pPr>
                    <w:jc w:val="center"/>
                    <w:rPr>
                      <w:rFonts w:asciiTheme="minorEastAsia" w:eastAsiaTheme="minorEastAsia" w:hAnsiTheme="minorEastAsia"/>
                      <w:szCs w:val="21"/>
                    </w:rPr>
                  </w:pPr>
                  <w:r w:rsidRPr="00B247E6">
                    <w:rPr>
                      <w:rFonts w:asciiTheme="minorEastAsia" w:eastAsiaTheme="minorEastAsia" w:hAnsiTheme="minorEastAsia" w:hint="eastAsia"/>
                      <w:szCs w:val="21"/>
                    </w:rPr>
                    <w:t>职工</w:t>
                  </w:r>
                  <w:r w:rsidRPr="00B247E6">
                    <w:rPr>
                      <w:rFonts w:asciiTheme="minorEastAsia" w:eastAsiaTheme="minorEastAsia" w:hAnsiTheme="minorEastAsia"/>
                      <w:szCs w:val="21"/>
                    </w:rPr>
                    <w:t>生活</w:t>
                  </w:r>
                </w:p>
              </w:tc>
              <w:tc>
                <w:tcPr>
                  <w:tcW w:w="3934" w:type="dxa"/>
                  <w:vAlign w:val="center"/>
                </w:tcPr>
                <w:p w:rsidR="007E6876" w:rsidRPr="00B247E6" w:rsidRDefault="007E6876" w:rsidP="00332916">
                  <w:pPr>
                    <w:pStyle w:val="ac"/>
                    <w:adjustRightInd w:val="0"/>
                    <w:snapToGrid w:val="0"/>
                    <w:spacing w:after="0"/>
                    <w:ind w:leftChars="0" w:left="0"/>
                    <w:jc w:val="center"/>
                    <w:rPr>
                      <w:rFonts w:hAnsi="宋体"/>
                      <w:szCs w:val="21"/>
                    </w:rPr>
                  </w:pPr>
                  <w:r w:rsidRPr="00B247E6">
                    <w:rPr>
                      <w:rFonts w:hAnsi="宋体" w:hint="eastAsia"/>
                      <w:szCs w:val="21"/>
                    </w:rPr>
                    <w:t>生活垃圾</w:t>
                  </w:r>
                </w:p>
              </w:tc>
            </w:tr>
            <w:tr w:rsidR="007E6876" w:rsidRPr="00B247E6" w:rsidTr="00B76AA5">
              <w:trPr>
                <w:trHeight w:val="426"/>
                <w:jc w:val="center"/>
              </w:trPr>
              <w:tc>
                <w:tcPr>
                  <w:tcW w:w="2009" w:type="dxa"/>
                  <w:vMerge/>
                  <w:vAlign w:val="center"/>
                </w:tcPr>
                <w:p w:rsidR="007E6876" w:rsidRPr="00B247E6" w:rsidRDefault="007E6876" w:rsidP="007D2A87">
                  <w:pPr>
                    <w:jc w:val="center"/>
                    <w:rPr>
                      <w:rFonts w:asciiTheme="minorEastAsia" w:eastAsiaTheme="minorEastAsia" w:hAnsiTheme="minorEastAsia"/>
                      <w:szCs w:val="21"/>
                    </w:rPr>
                  </w:pPr>
                </w:p>
              </w:tc>
              <w:tc>
                <w:tcPr>
                  <w:tcW w:w="2268" w:type="dxa"/>
                  <w:vAlign w:val="center"/>
                </w:tcPr>
                <w:p w:rsidR="007E6876" w:rsidRPr="00B247E6" w:rsidRDefault="00A935BF" w:rsidP="007D2A87">
                  <w:pPr>
                    <w:jc w:val="center"/>
                    <w:rPr>
                      <w:rFonts w:asciiTheme="minorEastAsia" w:eastAsiaTheme="minorEastAsia" w:hAnsiTheme="minorEastAsia"/>
                      <w:szCs w:val="21"/>
                    </w:rPr>
                  </w:pPr>
                  <w:r>
                    <w:rPr>
                      <w:rFonts w:asciiTheme="minorEastAsia" w:eastAsiaTheme="minorEastAsia" w:hAnsiTheme="minorEastAsia" w:hint="eastAsia"/>
                      <w:szCs w:val="21"/>
                    </w:rPr>
                    <w:t>机加工</w:t>
                  </w:r>
                </w:p>
              </w:tc>
              <w:tc>
                <w:tcPr>
                  <w:tcW w:w="3934" w:type="dxa"/>
                  <w:vAlign w:val="center"/>
                </w:tcPr>
                <w:p w:rsidR="007E6876" w:rsidRPr="00B247E6" w:rsidRDefault="00A935BF" w:rsidP="00332916">
                  <w:pPr>
                    <w:pStyle w:val="ac"/>
                    <w:adjustRightInd w:val="0"/>
                    <w:snapToGrid w:val="0"/>
                    <w:spacing w:after="0"/>
                    <w:ind w:leftChars="0" w:left="0"/>
                    <w:jc w:val="center"/>
                    <w:rPr>
                      <w:rFonts w:hAnsi="宋体"/>
                      <w:szCs w:val="21"/>
                    </w:rPr>
                  </w:pPr>
                  <w:r>
                    <w:rPr>
                      <w:rFonts w:hAnsi="宋体" w:hint="eastAsia"/>
                      <w:szCs w:val="21"/>
                    </w:rPr>
                    <w:t>金属边角料</w:t>
                  </w:r>
                </w:p>
              </w:tc>
            </w:tr>
            <w:tr w:rsidR="007E6876" w:rsidRPr="00B247E6" w:rsidTr="00B76AA5">
              <w:trPr>
                <w:trHeight w:val="426"/>
                <w:jc w:val="center"/>
              </w:trPr>
              <w:tc>
                <w:tcPr>
                  <w:tcW w:w="2009" w:type="dxa"/>
                  <w:vMerge/>
                  <w:vAlign w:val="center"/>
                </w:tcPr>
                <w:p w:rsidR="007E6876" w:rsidRPr="00B247E6" w:rsidRDefault="007E6876" w:rsidP="007D2A87">
                  <w:pPr>
                    <w:jc w:val="center"/>
                    <w:rPr>
                      <w:rFonts w:asciiTheme="minorEastAsia" w:eastAsiaTheme="minorEastAsia" w:hAnsiTheme="minorEastAsia"/>
                      <w:szCs w:val="21"/>
                    </w:rPr>
                  </w:pPr>
                </w:p>
              </w:tc>
              <w:tc>
                <w:tcPr>
                  <w:tcW w:w="2268" w:type="dxa"/>
                  <w:vAlign w:val="center"/>
                </w:tcPr>
                <w:p w:rsidR="007E6876" w:rsidRPr="00B247E6" w:rsidRDefault="00A935BF" w:rsidP="007D2A87">
                  <w:pPr>
                    <w:jc w:val="center"/>
                    <w:rPr>
                      <w:szCs w:val="21"/>
                    </w:rPr>
                  </w:pPr>
                  <w:r>
                    <w:rPr>
                      <w:rFonts w:hint="eastAsia"/>
                      <w:szCs w:val="21"/>
                    </w:rPr>
                    <w:t>废气处理</w:t>
                  </w:r>
                </w:p>
              </w:tc>
              <w:tc>
                <w:tcPr>
                  <w:tcW w:w="3934" w:type="dxa"/>
                  <w:vAlign w:val="center"/>
                </w:tcPr>
                <w:p w:rsidR="007E6876" w:rsidRPr="00B247E6" w:rsidRDefault="00A935BF" w:rsidP="00332916">
                  <w:pPr>
                    <w:pStyle w:val="ac"/>
                    <w:adjustRightInd w:val="0"/>
                    <w:snapToGrid w:val="0"/>
                    <w:spacing w:after="0"/>
                    <w:ind w:leftChars="0" w:left="0"/>
                    <w:jc w:val="center"/>
                    <w:rPr>
                      <w:rFonts w:hAnsi="宋体"/>
                      <w:szCs w:val="21"/>
                    </w:rPr>
                  </w:pPr>
                  <w:r>
                    <w:rPr>
                      <w:rFonts w:hAnsi="宋体" w:hint="eastAsia"/>
                      <w:szCs w:val="21"/>
                    </w:rPr>
                    <w:t>废活性炭</w:t>
                  </w:r>
                </w:p>
              </w:tc>
            </w:tr>
          </w:tbl>
          <w:p w:rsidR="00D4395C" w:rsidRDefault="00D4395C" w:rsidP="00D4395C">
            <w:pPr>
              <w:tabs>
                <w:tab w:val="left" w:pos="1728"/>
              </w:tabs>
              <w:jc w:val="center"/>
              <w:rPr>
                <w:szCs w:val="21"/>
              </w:rPr>
            </w:pPr>
          </w:p>
          <w:p w:rsidR="0034063E" w:rsidRDefault="0034063E" w:rsidP="00D4395C">
            <w:pPr>
              <w:tabs>
                <w:tab w:val="left" w:pos="1728"/>
              </w:tabs>
              <w:jc w:val="center"/>
              <w:rPr>
                <w:szCs w:val="21"/>
              </w:rPr>
            </w:pPr>
          </w:p>
          <w:p w:rsidR="0034063E" w:rsidRDefault="0034063E" w:rsidP="00D4395C">
            <w:pPr>
              <w:tabs>
                <w:tab w:val="left" w:pos="1728"/>
              </w:tabs>
              <w:jc w:val="center"/>
              <w:rPr>
                <w:szCs w:val="21"/>
              </w:rPr>
            </w:pPr>
          </w:p>
          <w:p w:rsidR="0034063E" w:rsidRDefault="0034063E" w:rsidP="00D4395C">
            <w:pPr>
              <w:tabs>
                <w:tab w:val="left" w:pos="1728"/>
              </w:tabs>
              <w:jc w:val="center"/>
              <w:rPr>
                <w:szCs w:val="21"/>
              </w:rPr>
            </w:pPr>
          </w:p>
          <w:p w:rsidR="0034063E" w:rsidRDefault="0034063E" w:rsidP="00D4395C">
            <w:pPr>
              <w:tabs>
                <w:tab w:val="left" w:pos="1728"/>
              </w:tabs>
              <w:jc w:val="center"/>
              <w:rPr>
                <w:szCs w:val="21"/>
              </w:rPr>
            </w:pPr>
          </w:p>
          <w:p w:rsidR="0034063E" w:rsidRDefault="0034063E" w:rsidP="00D4395C">
            <w:pPr>
              <w:tabs>
                <w:tab w:val="left" w:pos="1728"/>
              </w:tabs>
              <w:jc w:val="center"/>
              <w:rPr>
                <w:szCs w:val="21"/>
              </w:rPr>
            </w:pPr>
          </w:p>
          <w:p w:rsidR="0034063E" w:rsidRDefault="0034063E" w:rsidP="00D4395C">
            <w:pPr>
              <w:tabs>
                <w:tab w:val="left" w:pos="1728"/>
              </w:tabs>
              <w:jc w:val="center"/>
              <w:rPr>
                <w:szCs w:val="21"/>
              </w:rPr>
            </w:pPr>
          </w:p>
          <w:p w:rsidR="0034063E" w:rsidRDefault="0034063E" w:rsidP="00D4395C">
            <w:pPr>
              <w:tabs>
                <w:tab w:val="left" w:pos="1728"/>
              </w:tabs>
              <w:jc w:val="center"/>
              <w:rPr>
                <w:szCs w:val="21"/>
              </w:rPr>
            </w:pPr>
          </w:p>
          <w:p w:rsidR="0034063E" w:rsidRPr="00106901" w:rsidRDefault="0034063E" w:rsidP="00D4395C">
            <w:pPr>
              <w:tabs>
                <w:tab w:val="left" w:pos="1728"/>
              </w:tabs>
              <w:jc w:val="center"/>
              <w:rPr>
                <w:szCs w:val="21"/>
              </w:rPr>
            </w:pPr>
          </w:p>
          <w:p w:rsidR="00D4395C" w:rsidRPr="00106901" w:rsidRDefault="00D4395C"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5"/>
          <w:footerReference w:type="default" r:id="rId16"/>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w:t>
            </w:r>
            <w:proofErr w:type="gramStart"/>
            <w:r w:rsidRPr="00106901">
              <w:rPr>
                <w:color w:val="000000"/>
                <w:szCs w:val="21"/>
              </w:rPr>
              <w:t>附处理</w:t>
            </w:r>
            <w:proofErr w:type="gramEnd"/>
            <w:r w:rsidRPr="00106901">
              <w:rPr>
                <w:color w:val="000000"/>
                <w:szCs w:val="21"/>
              </w:rPr>
              <w:t>流程示意图，标出废水、废气、厂界噪声监测点位）</w:t>
            </w:r>
          </w:p>
          <w:p w:rsidR="00E04D34" w:rsidRPr="00106901" w:rsidRDefault="00E04D34" w:rsidP="00E04D34">
            <w:pPr>
              <w:adjustRightInd w:val="0"/>
              <w:snapToGrid w:val="0"/>
              <w:spacing w:line="360" w:lineRule="auto"/>
              <w:outlineLvl w:val="0"/>
              <w:rPr>
                <w:b/>
                <w:szCs w:val="21"/>
              </w:rPr>
            </w:pPr>
            <w:r>
              <w:rPr>
                <w:rFonts w:hint="eastAsia"/>
                <w:b/>
                <w:szCs w:val="21"/>
              </w:rPr>
              <w:t>1</w:t>
            </w:r>
            <w:r w:rsidRPr="00106901">
              <w:rPr>
                <w:b/>
                <w:szCs w:val="21"/>
              </w:rPr>
              <w:t>、废水</w:t>
            </w:r>
          </w:p>
          <w:p w:rsidR="00E04D34" w:rsidRPr="00106901" w:rsidRDefault="00E04D34" w:rsidP="00E04D34">
            <w:pPr>
              <w:adjustRightInd w:val="0"/>
              <w:snapToGrid w:val="0"/>
              <w:spacing w:line="360" w:lineRule="auto"/>
              <w:ind w:firstLineChars="200" w:firstLine="420"/>
              <w:rPr>
                <w:szCs w:val="21"/>
              </w:rPr>
            </w:pPr>
            <w:r>
              <w:rPr>
                <w:szCs w:val="21"/>
              </w:rPr>
              <w:t>本项目废水主要为</w:t>
            </w:r>
            <w:r w:rsidRPr="00106901">
              <w:rPr>
                <w:szCs w:val="21"/>
              </w:rPr>
              <w:t>生活污水。具体措施见表</w:t>
            </w:r>
            <w:r w:rsidRPr="00106901">
              <w:rPr>
                <w:szCs w:val="21"/>
              </w:rPr>
              <w:t>3-</w:t>
            </w:r>
            <w:r>
              <w:rPr>
                <w:rFonts w:hint="eastAsia"/>
                <w:szCs w:val="21"/>
              </w:rPr>
              <w:t>1</w:t>
            </w:r>
            <w:r w:rsidRPr="00106901">
              <w:rPr>
                <w:szCs w:val="21"/>
              </w:rPr>
              <w:t>。</w:t>
            </w:r>
          </w:p>
          <w:p w:rsidR="00E04D34" w:rsidRPr="00106901" w:rsidRDefault="00E04D34" w:rsidP="00E04D34">
            <w:pPr>
              <w:jc w:val="center"/>
              <w:rPr>
                <w:szCs w:val="21"/>
              </w:rPr>
            </w:pPr>
            <w:r w:rsidRPr="00106901">
              <w:rPr>
                <w:szCs w:val="21"/>
              </w:rPr>
              <w:t>表</w:t>
            </w:r>
            <w:r w:rsidRPr="00106901">
              <w:rPr>
                <w:szCs w:val="21"/>
              </w:rPr>
              <w:t>3-</w:t>
            </w:r>
            <w:r>
              <w:rPr>
                <w:rFonts w:hint="eastAsia"/>
                <w:szCs w:val="21"/>
              </w:rPr>
              <w:t>1</w:t>
            </w:r>
            <w:r w:rsidRPr="00106901">
              <w:rPr>
                <w:szCs w:val="21"/>
              </w:rPr>
              <w:t xml:space="preserve">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401"/>
              <w:gridCol w:w="1125"/>
              <w:gridCol w:w="1153"/>
            </w:tblGrid>
            <w:tr w:rsidR="00E04D34" w:rsidRPr="00106901" w:rsidTr="001D4ACD">
              <w:trPr>
                <w:trHeight w:val="951"/>
                <w:jc w:val="center"/>
              </w:trPr>
              <w:tc>
                <w:tcPr>
                  <w:tcW w:w="1873"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3401"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污染物</w:t>
                  </w:r>
                </w:p>
                <w:p w:rsidR="00E04D34" w:rsidRPr="00106901" w:rsidRDefault="00E04D34" w:rsidP="001D4ACD">
                  <w:pPr>
                    <w:jc w:val="center"/>
                    <w:rPr>
                      <w:b/>
                      <w:color w:val="000000"/>
                      <w:szCs w:val="21"/>
                    </w:rPr>
                  </w:pPr>
                  <w:r w:rsidRPr="00106901">
                    <w:rPr>
                      <w:b/>
                      <w:color w:val="000000"/>
                      <w:szCs w:val="21"/>
                    </w:rPr>
                    <w:t>名称</w:t>
                  </w:r>
                </w:p>
              </w:tc>
              <w:tc>
                <w:tcPr>
                  <w:tcW w:w="1125"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处理方式</w:t>
                  </w:r>
                </w:p>
                <w:p w:rsidR="00E04D34" w:rsidRPr="00106901" w:rsidRDefault="00E04D34" w:rsidP="001D4ACD">
                  <w:pPr>
                    <w:jc w:val="center"/>
                    <w:rPr>
                      <w:b/>
                      <w:color w:val="000000"/>
                      <w:szCs w:val="21"/>
                    </w:rPr>
                  </w:pPr>
                  <w:r w:rsidRPr="00106901">
                    <w:rPr>
                      <w:b/>
                      <w:color w:val="000000"/>
                      <w:szCs w:val="21"/>
                    </w:rPr>
                    <w:t>实际建设</w:t>
                  </w:r>
                </w:p>
              </w:tc>
              <w:tc>
                <w:tcPr>
                  <w:tcW w:w="1153"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实际排放去向</w:t>
                  </w:r>
                </w:p>
              </w:tc>
            </w:tr>
            <w:tr w:rsidR="00E04D34" w:rsidRPr="00106901" w:rsidTr="001D4ACD">
              <w:trPr>
                <w:trHeight w:val="460"/>
                <w:jc w:val="center"/>
              </w:trPr>
              <w:tc>
                <w:tcPr>
                  <w:tcW w:w="1873" w:type="dxa"/>
                  <w:tcBorders>
                    <w:top w:val="single" w:sz="8" w:space="0" w:color="auto"/>
                    <w:bottom w:val="single" w:sz="8" w:space="0" w:color="auto"/>
                  </w:tcBorders>
                  <w:vAlign w:val="center"/>
                </w:tcPr>
                <w:p w:rsidR="00E04D34" w:rsidRPr="00106901" w:rsidRDefault="00E04D34" w:rsidP="001D4ACD">
                  <w:pPr>
                    <w:jc w:val="center"/>
                    <w:rPr>
                      <w:color w:val="000000"/>
                      <w:szCs w:val="21"/>
                    </w:rPr>
                  </w:pPr>
                  <w:r>
                    <w:rPr>
                      <w:rFonts w:hint="eastAsia"/>
                      <w:color w:val="000000"/>
                      <w:szCs w:val="21"/>
                    </w:rPr>
                    <w:t>生活污水</w:t>
                  </w:r>
                </w:p>
              </w:tc>
              <w:tc>
                <w:tcPr>
                  <w:tcW w:w="3401" w:type="dxa"/>
                  <w:tcBorders>
                    <w:top w:val="single" w:sz="8" w:space="0" w:color="auto"/>
                    <w:bottom w:val="single" w:sz="8" w:space="0" w:color="auto"/>
                  </w:tcBorders>
                  <w:vAlign w:val="center"/>
                </w:tcPr>
                <w:p w:rsidR="00E04D34" w:rsidRPr="003F773F" w:rsidRDefault="00E04D34" w:rsidP="00DE2E7E">
                  <w:pPr>
                    <w:adjustRightInd w:val="0"/>
                    <w:snapToGrid w:val="0"/>
                    <w:jc w:val="center"/>
                    <w:rPr>
                      <w:szCs w:val="21"/>
                    </w:rPr>
                  </w:pPr>
                  <w:r>
                    <w:rPr>
                      <w:rFonts w:hint="eastAsia"/>
                      <w:szCs w:val="21"/>
                    </w:rPr>
                    <w:t>pH</w:t>
                  </w:r>
                  <w:r>
                    <w:rPr>
                      <w:rFonts w:hint="eastAsia"/>
                      <w:szCs w:val="21"/>
                    </w:rPr>
                    <w:t>值</w:t>
                  </w:r>
                  <w:r>
                    <w:rPr>
                      <w:szCs w:val="21"/>
                    </w:rPr>
                    <w:t>、悬浮物、</w:t>
                  </w:r>
                  <w:r w:rsidRPr="003F773F">
                    <w:rPr>
                      <w:szCs w:val="21"/>
                    </w:rPr>
                    <w:t>化学需氧量、</w:t>
                  </w:r>
                  <w:r>
                    <w:rPr>
                      <w:rFonts w:hint="eastAsia"/>
                      <w:szCs w:val="21"/>
                    </w:rPr>
                    <w:t>氨氮</w:t>
                  </w:r>
                  <w:r>
                    <w:rPr>
                      <w:szCs w:val="21"/>
                    </w:rPr>
                    <w:t>、总磷</w:t>
                  </w:r>
                  <w:r>
                    <w:rPr>
                      <w:rFonts w:hint="eastAsia"/>
                      <w:szCs w:val="21"/>
                    </w:rPr>
                    <w:t>、</w:t>
                  </w:r>
                  <w:r w:rsidR="00DE2E7E">
                    <w:rPr>
                      <w:rFonts w:hint="eastAsia"/>
                    </w:rPr>
                    <w:t>动植物油</w:t>
                  </w:r>
                </w:p>
              </w:tc>
              <w:tc>
                <w:tcPr>
                  <w:tcW w:w="1125" w:type="dxa"/>
                  <w:tcBorders>
                    <w:top w:val="single" w:sz="8" w:space="0" w:color="auto"/>
                    <w:bottom w:val="single" w:sz="8" w:space="0" w:color="auto"/>
                  </w:tcBorders>
                  <w:vAlign w:val="center"/>
                </w:tcPr>
                <w:p w:rsidR="00E04D34" w:rsidRPr="00106901" w:rsidRDefault="00E04D34" w:rsidP="001D4ACD">
                  <w:pPr>
                    <w:jc w:val="center"/>
                    <w:rPr>
                      <w:color w:val="000000"/>
                      <w:szCs w:val="21"/>
                    </w:rPr>
                  </w:pPr>
                  <w:r>
                    <w:rPr>
                      <w:rFonts w:hint="eastAsia"/>
                      <w:color w:val="000000"/>
                      <w:szCs w:val="21"/>
                    </w:rPr>
                    <w:t>化粪池</w:t>
                  </w:r>
                </w:p>
              </w:tc>
              <w:tc>
                <w:tcPr>
                  <w:tcW w:w="1153" w:type="dxa"/>
                  <w:tcBorders>
                    <w:top w:val="single" w:sz="8" w:space="0" w:color="auto"/>
                    <w:bottom w:val="single" w:sz="8" w:space="0" w:color="auto"/>
                  </w:tcBorders>
                  <w:vAlign w:val="center"/>
                </w:tcPr>
                <w:p w:rsidR="00E04D34" w:rsidRPr="00106901" w:rsidRDefault="00E04D34" w:rsidP="001D4ACD">
                  <w:pPr>
                    <w:jc w:val="center"/>
                    <w:rPr>
                      <w:color w:val="000000"/>
                      <w:szCs w:val="21"/>
                    </w:rPr>
                  </w:pPr>
                  <w:r>
                    <w:rPr>
                      <w:rFonts w:hint="eastAsia"/>
                      <w:color w:val="000000"/>
                      <w:szCs w:val="21"/>
                    </w:rPr>
                    <w:t>污水管网</w:t>
                  </w:r>
                </w:p>
              </w:tc>
            </w:tr>
            <w:tr w:rsidR="00DE2E7E" w:rsidRPr="00106901" w:rsidTr="001D4ACD">
              <w:trPr>
                <w:trHeight w:val="460"/>
                <w:jc w:val="center"/>
              </w:trPr>
              <w:tc>
                <w:tcPr>
                  <w:tcW w:w="1873" w:type="dxa"/>
                  <w:tcBorders>
                    <w:top w:val="single" w:sz="8" w:space="0" w:color="auto"/>
                    <w:bottom w:val="single" w:sz="8" w:space="0" w:color="auto"/>
                  </w:tcBorders>
                  <w:vAlign w:val="center"/>
                </w:tcPr>
                <w:p w:rsidR="00DE2E7E" w:rsidRDefault="00DE2E7E" w:rsidP="00DE2E7E">
                  <w:pPr>
                    <w:jc w:val="center"/>
                    <w:rPr>
                      <w:color w:val="000000"/>
                      <w:szCs w:val="21"/>
                    </w:rPr>
                  </w:pPr>
                  <w:r>
                    <w:rPr>
                      <w:rFonts w:hint="eastAsia"/>
                      <w:color w:val="000000"/>
                      <w:szCs w:val="21"/>
                    </w:rPr>
                    <w:t>冷却水</w:t>
                  </w:r>
                </w:p>
              </w:tc>
              <w:tc>
                <w:tcPr>
                  <w:tcW w:w="3401" w:type="dxa"/>
                  <w:tcBorders>
                    <w:top w:val="single" w:sz="8" w:space="0" w:color="auto"/>
                    <w:bottom w:val="single" w:sz="8" w:space="0" w:color="auto"/>
                  </w:tcBorders>
                  <w:vAlign w:val="center"/>
                </w:tcPr>
                <w:p w:rsidR="00DE2E7E" w:rsidRPr="003F773F" w:rsidRDefault="00DE2E7E" w:rsidP="00DE2E7E">
                  <w:pPr>
                    <w:adjustRightInd w:val="0"/>
                    <w:snapToGrid w:val="0"/>
                    <w:jc w:val="center"/>
                    <w:rPr>
                      <w:szCs w:val="21"/>
                    </w:rPr>
                  </w:pPr>
                  <w:r>
                    <w:rPr>
                      <w:rFonts w:hint="eastAsia"/>
                      <w:szCs w:val="21"/>
                    </w:rPr>
                    <w:t>pH</w:t>
                  </w:r>
                  <w:r>
                    <w:rPr>
                      <w:rFonts w:hint="eastAsia"/>
                      <w:szCs w:val="21"/>
                    </w:rPr>
                    <w:t>值</w:t>
                  </w:r>
                  <w:r>
                    <w:rPr>
                      <w:szCs w:val="21"/>
                    </w:rPr>
                    <w:t>、悬浮物、</w:t>
                  </w:r>
                  <w:r w:rsidRPr="003F773F">
                    <w:rPr>
                      <w:szCs w:val="21"/>
                    </w:rPr>
                    <w:t>化学需氧量、</w:t>
                  </w:r>
                  <w:r>
                    <w:rPr>
                      <w:rFonts w:hint="eastAsia"/>
                      <w:szCs w:val="21"/>
                    </w:rPr>
                    <w:t>氨氮</w:t>
                  </w:r>
                  <w:r>
                    <w:rPr>
                      <w:szCs w:val="21"/>
                    </w:rPr>
                    <w:t>、总磷</w:t>
                  </w:r>
                  <w:r>
                    <w:rPr>
                      <w:rFonts w:hint="eastAsia"/>
                      <w:szCs w:val="21"/>
                    </w:rPr>
                    <w:t>、</w:t>
                  </w:r>
                  <w:r w:rsidRPr="003F773F">
                    <w:t>石油类</w:t>
                  </w:r>
                </w:p>
              </w:tc>
              <w:tc>
                <w:tcPr>
                  <w:tcW w:w="1125" w:type="dxa"/>
                  <w:tcBorders>
                    <w:top w:val="single" w:sz="8" w:space="0" w:color="auto"/>
                    <w:bottom w:val="single" w:sz="8" w:space="0" w:color="auto"/>
                  </w:tcBorders>
                  <w:vAlign w:val="center"/>
                </w:tcPr>
                <w:p w:rsidR="00DE2E7E" w:rsidRDefault="00DE2E7E" w:rsidP="00DE2E7E">
                  <w:pPr>
                    <w:jc w:val="center"/>
                    <w:rPr>
                      <w:color w:val="000000"/>
                      <w:szCs w:val="21"/>
                    </w:rPr>
                  </w:pPr>
                  <w:r>
                    <w:rPr>
                      <w:rFonts w:hint="eastAsia"/>
                      <w:color w:val="000000"/>
                      <w:szCs w:val="21"/>
                    </w:rPr>
                    <w:t>回用</w:t>
                  </w:r>
                </w:p>
              </w:tc>
              <w:tc>
                <w:tcPr>
                  <w:tcW w:w="1153" w:type="dxa"/>
                  <w:tcBorders>
                    <w:top w:val="single" w:sz="8" w:space="0" w:color="auto"/>
                    <w:bottom w:val="single" w:sz="8" w:space="0" w:color="auto"/>
                  </w:tcBorders>
                  <w:vAlign w:val="center"/>
                </w:tcPr>
                <w:p w:rsidR="00DE2E7E" w:rsidRDefault="00DE2E7E" w:rsidP="00DE2E7E">
                  <w:pPr>
                    <w:jc w:val="center"/>
                    <w:rPr>
                      <w:color w:val="000000"/>
                      <w:szCs w:val="21"/>
                    </w:rPr>
                  </w:pPr>
                  <w:r>
                    <w:rPr>
                      <w:rFonts w:hint="eastAsia"/>
                      <w:color w:val="000000"/>
                      <w:szCs w:val="21"/>
                    </w:rPr>
                    <w:t>不外排</w:t>
                  </w:r>
                </w:p>
              </w:tc>
            </w:tr>
          </w:tbl>
          <w:p w:rsidR="00DE2E7E" w:rsidRDefault="00DE2E7E" w:rsidP="00806B1F">
            <w:pPr>
              <w:spacing w:line="360" w:lineRule="auto"/>
              <w:jc w:val="center"/>
              <w:rPr>
                <w:szCs w:val="21"/>
              </w:rPr>
            </w:pPr>
          </w:p>
          <w:p w:rsidR="00E04D34" w:rsidRDefault="00802B5A" w:rsidP="00806B1F">
            <w:pPr>
              <w:spacing w:line="360" w:lineRule="auto"/>
              <w:jc w:val="center"/>
              <w:rPr>
                <w:szCs w:val="21"/>
              </w:rPr>
            </w:pPr>
            <w:r>
              <w:rPr>
                <w:noProof/>
                <w:szCs w:val="21"/>
              </w:rPr>
              <w:drawing>
                <wp:inline distT="0" distB="0" distL="0" distR="0" wp14:anchorId="4545569C">
                  <wp:extent cx="4761230" cy="1091565"/>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1091565"/>
                          </a:xfrm>
                          <a:prstGeom prst="rect">
                            <a:avLst/>
                          </a:prstGeom>
                          <a:noFill/>
                        </pic:spPr>
                      </pic:pic>
                    </a:graphicData>
                  </a:graphic>
                </wp:inline>
              </w:drawing>
            </w:r>
          </w:p>
          <w:p w:rsidR="002A6BD5" w:rsidRDefault="002A6BD5" w:rsidP="002A6BD5">
            <w:pPr>
              <w:spacing w:line="360" w:lineRule="auto"/>
              <w:ind w:firstLine="482"/>
              <w:jc w:val="center"/>
              <w:rPr>
                <w:rFonts w:ascii="Segoe UI Symbol" w:hAnsi="Segoe UI Symbol" w:cs="Segoe UI Symbol"/>
                <w:szCs w:val="21"/>
              </w:rPr>
            </w:pPr>
            <w:r>
              <w:rPr>
                <w:rFonts w:ascii="Segoe UI Symbol" w:hAnsi="Segoe UI Symbol" w:cs="Segoe UI Symbol"/>
                <w:noProof/>
                <w:szCs w:val="21"/>
              </w:rPr>
              <w:drawing>
                <wp:inline distT="0" distB="0" distL="0" distR="0" wp14:anchorId="5F423851" wp14:editId="0A7774BD">
                  <wp:extent cx="1737360" cy="10483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1048385"/>
                          </a:xfrm>
                          <a:prstGeom prst="rect">
                            <a:avLst/>
                          </a:prstGeom>
                          <a:noFill/>
                        </pic:spPr>
                      </pic:pic>
                    </a:graphicData>
                  </a:graphic>
                </wp:inline>
              </w:drawing>
            </w:r>
          </w:p>
          <w:p w:rsidR="00E04D34" w:rsidRPr="00106901" w:rsidRDefault="00E04D34" w:rsidP="00E04D34">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E04D34" w:rsidRPr="00106901" w:rsidRDefault="00E04D34" w:rsidP="00E04D34">
            <w:pPr>
              <w:spacing w:line="360" w:lineRule="auto"/>
              <w:ind w:firstLine="482"/>
              <w:jc w:val="center"/>
              <w:rPr>
                <w:color w:val="000000"/>
                <w:szCs w:val="21"/>
              </w:rPr>
            </w:pPr>
            <w:r w:rsidRPr="002A6BD5">
              <w:rPr>
                <w:color w:val="000000"/>
                <w:szCs w:val="21"/>
              </w:rPr>
              <w:t>图</w:t>
            </w:r>
            <w:r w:rsidRPr="002A6BD5">
              <w:rPr>
                <w:color w:val="000000"/>
                <w:szCs w:val="21"/>
              </w:rPr>
              <w:t>3-</w:t>
            </w:r>
            <w:r w:rsidR="00806B1F" w:rsidRPr="002A6BD5">
              <w:rPr>
                <w:rFonts w:hint="eastAsia"/>
                <w:color w:val="000000"/>
                <w:szCs w:val="21"/>
              </w:rPr>
              <w:t>1</w:t>
            </w:r>
            <w:r w:rsidRPr="002A6BD5">
              <w:rPr>
                <w:color w:val="000000"/>
                <w:szCs w:val="21"/>
              </w:rPr>
              <w:t>废水处理工艺流程图</w:t>
            </w:r>
          </w:p>
          <w:p w:rsidR="00AA413D" w:rsidRPr="00106901" w:rsidRDefault="00957F4E">
            <w:pPr>
              <w:adjustRightInd w:val="0"/>
              <w:snapToGrid w:val="0"/>
              <w:spacing w:line="500" w:lineRule="exact"/>
              <w:outlineLvl w:val="0"/>
              <w:rPr>
                <w:b/>
                <w:szCs w:val="21"/>
              </w:rPr>
            </w:pPr>
            <w:r>
              <w:rPr>
                <w:rFonts w:hint="eastAsia"/>
                <w:b/>
                <w:szCs w:val="21"/>
              </w:rPr>
              <w:t>2</w:t>
            </w:r>
            <w:r w:rsidR="002E4195" w:rsidRPr="00106901">
              <w:rPr>
                <w:b/>
                <w:szCs w:val="21"/>
              </w:rPr>
              <w:t>、废气</w:t>
            </w:r>
          </w:p>
          <w:p w:rsidR="00171E0E" w:rsidRPr="00106901" w:rsidRDefault="00171E0E" w:rsidP="00171E0E">
            <w:pPr>
              <w:adjustRightInd w:val="0"/>
              <w:snapToGrid w:val="0"/>
              <w:spacing w:line="360" w:lineRule="auto"/>
              <w:ind w:firstLineChars="200" w:firstLine="420"/>
              <w:rPr>
                <w:szCs w:val="21"/>
              </w:rPr>
            </w:pPr>
            <w:r w:rsidRPr="00106901">
              <w:rPr>
                <w:szCs w:val="21"/>
              </w:rPr>
              <w:t>本项目废气主要是</w:t>
            </w:r>
            <w:r w:rsidR="00957F4E">
              <w:rPr>
                <w:rFonts w:hint="eastAsia"/>
                <w:szCs w:val="21"/>
              </w:rPr>
              <w:t>注塑</w:t>
            </w:r>
            <w:r w:rsidR="00705032">
              <w:rPr>
                <w:rFonts w:hint="eastAsia"/>
                <w:szCs w:val="21"/>
              </w:rPr>
              <w:t>废气</w:t>
            </w:r>
            <w:r w:rsidRPr="00106901">
              <w:rPr>
                <w:szCs w:val="21"/>
              </w:rPr>
              <w:t>。</w:t>
            </w:r>
            <w:r w:rsidR="001E732F" w:rsidRPr="00106901">
              <w:rPr>
                <w:szCs w:val="21"/>
              </w:rPr>
              <w:t>具体措施见表</w:t>
            </w:r>
            <w:r w:rsidR="001E732F" w:rsidRPr="00106901">
              <w:rPr>
                <w:szCs w:val="21"/>
              </w:rPr>
              <w:t>3-</w:t>
            </w:r>
            <w:r w:rsidR="00BA4511">
              <w:rPr>
                <w:rFonts w:hint="eastAsia"/>
                <w:szCs w:val="21"/>
              </w:rPr>
              <w:t>2</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3-</w:t>
            </w:r>
            <w:r w:rsidR="00BA4511">
              <w:rPr>
                <w:rFonts w:hint="eastAsia"/>
                <w:szCs w:val="21"/>
              </w:rPr>
              <w:t>2</w:t>
            </w:r>
            <w:r w:rsidRPr="00106901">
              <w:rPr>
                <w:szCs w:val="21"/>
              </w:rPr>
              <w:t xml:space="preserve"> </w:t>
            </w:r>
            <w:r w:rsidRPr="00106901">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643"/>
              <w:gridCol w:w="3776"/>
            </w:tblGrid>
            <w:tr w:rsidR="00082A33" w:rsidRPr="00106901" w:rsidTr="00F25BA8">
              <w:trPr>
                <w:trHeight w:val="732"/>
                <w:tblHeader/>
                <w:jc w:val="center"/>
              </w:trPr>
              <w:tc>
                <w:tcPr>
                  <w:tcW w:w="1730" w:type="dxa"/>
                  <w:tcBorders>
                    <w:tl2br w:val="nil"/>
                    <w:tr2bl w:val="nil"/>
                  </w:tcBorders>
                  <w:vAlign w:val="center"/>
                </w:tcPr>
                <w:p w:rsidR="00082A33" w:rsidRPr="00106901" w:rsidRDefault="00082A33" w:rsidP="00842BD4">
                  <w:pPr>
                    <w:jc w:val="center"/>
                    <w:rPr>
                      <w:b/>
                      <w:color w:val="000000"/>
                      <w:szCs w:val="21"/>
                    </w:rPr>
                  </w:pPr>
                  <w:r w:rsidRPr="00106901">
                    <w:rPr>
                      <w:b/>
                      <w:color w:val="000000"/>
                      <w:szCs w:val="21"/>
                    </w:rPr>
                    <w:t>污染源名称</w:t>
                  </w:r>
                </w:p>
              </w:tc>
              <w:tc>
                <w:tcPr>
                  <w:tcW w:w="1701" w:type="dxa"/>
                  <w:tcBorders>
                    <w:tl2br w:val="nil"/>
                    <w:tr2bl w:val="nil"/>
                  </w:tcBorders>
                  <w:vAlign w:val="center"/>
                </w:tcPr>
                <w:p w:rsidR="00082A33" w:rsidRPr="00106901" w:rsidRDefault="00082A33" w:rsidP="00842BD4">
                  <w:pPr>
                    <w:jc w:val="center"/>
                    <w:rPr>
                      <w:b/>
                      <w:color w:val="000000"/>
                      <w:szCs w:val="21"/>
                    </w:rPr>
                  </w:pPr>
                  <w:r w:rsidRPr="00106901">
                    <w:rPr>
                      <w:b/>
                      <w:color w:val="000000"/>
                      <w:szCs w:val="21"/>
                    </w:rPr>
                    <w:t>污染物名称</w:t>
                  </w:r>
                </w:p>
              </w:tc>
              <w:tc>
                <w:tcPr>
                  <w:tcW w:w="643" w:type="dxa"/>
                  <w:tcBorders>
                    <w:tl2br w:val="nil"/>
                    <w:tr2bl w:val="nil"/>
                  </w:tcBorders>
                  <w:vAlign w:val="center"/>
                </w:tcPr>
                <w:p w:rsidR="00082A33" w:rsidRPr="00106901" w:rsidRDefault="00082A33" w:rsidP="00082A33">
                  <w:pPr>
                    <w:jc w:val="center"/>
                    <w:rPr>
                      <w:b/>
                      <w:color w:val="000000"/>
                      <w:szCs w:val="21"/>
                    </w:rPr>
                  </w:pPr>
                  <w:r w:rsidRPr="00106901">
                    <w:rPr>
                      <w:b/>
                      <w:color w:val="000000"/>
                      <w:szCs w:val="21"/>
                    </w:rPr>
                    <w:t>排放规律</w:t>
                  </w:r>
                </w:p>
              </w:tc>
              <w:tc>
                <w:tcPr>
                  <w:tcW w:w="3776" w:type="dxa"/>
                  <w:tcBorders>
                    <w:tl2br w:val="nil"/>
                    <w:tr2bl w:val="nil"/>
                  </w:tcBorders>
                  <w:vAlign w:val="center"/>
                </w:tcPr>
                <w:p w:rsidR="00082A33" w:rsidRPr="00106901" w:rsidRDefault="00082A33" w:rsidP="00842BD4">
                  <w:pPr>
                    <w:ind w:firstLine="420"/>
                    <w:jc w:val="center"/>
                    <w:rPr>
                      <w:b/>
                      <w:color w:val="000000"/>
                      <w:szCs w:val="21"/>
                    </w:rPr>
                  </w:pPr>
                  <w:r w:rsidRPr="00106901">
                    <w:rPr>
                      <w:b/>
                      <w:color w:val="000000"/>
                      <w:szCs w:val="21"/>
                    </w:rPr>
                    <w:t>处理方式</w:t>
                  </w:r>
                </w:p>
              </w:tc>
            </w:tr>
            <w:tr w:rsidR="00082A33" w:rsidRPr="00607B12" w:rsidTr="00F25BA8">
              <w:trPr>
                <w:trHeight w:val="354"/>
                <w:jc w:val="center"/>
              </w:trPr>
              <w:tc>
                <w:tcPr>
                  <w:tcW w:w="1730" w:type="dxa"/>
                  <w:tcBorders>
                    <w:tl2br w:val="nil"/>
                    <w:tr2bl w:val="nil"/>
                  </w:tcBorders>
                  <w:vAlign w:val="center"/>
                </w:tcPr>
                <w:p w:rsidR="00082A33" w:rsidRPr="00607B12" w:rsidRDefault="00957F4E" w:rsidP="00082A33">
                  <w:pPr>
                    <w:jc w:val="center"/>
                    <w:rPr>
                      <w:color w:val="000000"/>
                      <w:szCs w:val="21"/>
                    </w:rPr>
                  </w:pPr>
                  <w:r w:rsidRPr="00607B12">
                    <w:rPr>
                      <w:rFonts w:hint="eastAsia"/>
                      <w:szCs w:val="21"/>
                    </w:rPr>
                    <w:t>注塑</w:t>
                  </w:r>
                  <w:r w:rsidR="00705032" w:rsidRPr="00607B12">
                    <w:rPr>
                      <w:rFonts w:hint="eastAsia"/>
                      <w:szCs w:val="21"/>
                    </w:rPr>
                    <w:t>废气</w:t>
                  </w:r>
                </w:p>
              </w:tc>
              <w:tc>
                <w:tcPr>
                  <w:tcW w:w="1701" w:type="dxa"/>
                  <w:tcBorders>
                    <w:tl2br w:val="nil"/>
                    <w:tr2bl w:val="nil"/>
                  </w:tcBorders>
                  <w:vAlign w:val="center"/>
                </w:tcPr>
                <w:p w:rsidR="00082A33" w:rsidRPr="00607B12" w:rsidRDefault="00957F4E" w:rsidP="00082A33">
                  <w:pPr>
                    <w:jc w:val="center"/>
                    <w:rPr>
                      <w:color w:val="000000"/>
                      <w:szCs w:val="21"/>
                    </w:rPr>
                  </w:pPr>
                  <w:r w:rsidRPr="00607B12">
                    <w:rPr>
                      <w:rFonts w:hint="eastAsia"/>
                      <w:color w:val="000000"/>
                      <w:szCs w:val="21"/>
                    </w:rPr>
                    <w:t>非甲烷总烃</w:t>
                  </w:r>
                </w:p>
              </w:tc>
              <w:tc>
                <w:tcPr>
                  <w:tcW w:w="643" w:type="dxa"/>
                  <w:tcBorders>
                    <w:tl2br w:val="nil"/>
                    <w:tr2bl w:val="nil"/>
                  </w:tcBorders>
                  <w:vAlign w:val="center"/>
                </w:tcPr>
                <w:p w:rsidR="00082A33" w:rsidRPr="00607B12" w:rsidRDefault="00082A33" w:rsidP="00082A33">
                  <w:pPr>
                    <w:jc w:val="center"/>
                    <w:rPr>
                      <w:color w:val="000000"/>
                      <w:szCs w:val="21"/>
                    </w:rPr>
                  </w:pPr>
                  <w:r w:rsidRPr="00607B12">
                    <w:rPr>
                      <w:color w:val="000000"/>
                      <w:szCs w:val="21"/>
                    </w:rPr>
                    <w:t>连续</w:t>
                  </w:r>
                </w:p>
              </w:tc>
              <w:tc>
                <w:tcPr>
                  <w:tcW w:w="3776" w:type="dxa"/>
                  <w:tcBorders>
                    <w:tl2br w:val="nil"/>
                    <w:tr2bl w:val="nil"/>
                  </w:tcBorders>
                  <w:vAlign w:val="center"/>
                </w:tcPr>
                <w:p w:rsidR="00082A33" w:rsidRPr="00607B12" w:rsidRDefault="00082A33" w:rsidP="00607B12">
                  <w:pPr>
                    <w:jc w:val="center"/>
                    <w:rPr>
                      <w:szCs w:val="21"/>
                    </w:rPr>
                  </w:pPr>
                  <w:r w:rsidRPr="00607B12">
                    <w:rPr>
                      <w:szCs w:val="21"/>
                    </w:rPr>
                    <w:t>收集</w:t>
                  </w:r>
                  <w:r w:rsidR="00607B12">
                    <w:rPr>
                      <w:rFonts w:hint="eastAsia"/>
                      <w:szCs w:val="21"/>
                    </w:rPr>
                    <w:t>经</w:t>
                  </w:r>
                  <w:r w:rsidR="00607B12" w:rsidRPr="00607B12">
                    <w:rPr>
                      <w:rFonts w:ascii="宋体" w:hAnsi="宋体" w:hint="eastAsia"/>
                      <w:szCs w:val="21"/>
                    </w:rPr>
                    <w:t>活性炭吸附</w:t>
                  </w:r>
                  <w:r w:rsidR="00607B12">
                    <w:rPr>
                      <w:rFonts w:ascii="宋体" w:hAnsi="宋体" w:hint="eastAsia"/>
                      <w:szCs w:val="21"/>
                    </w:rPr>
                    <w:t>后</w:t>
                  </w:r>
                  <w:r w:rsidR="007D2A87" w:rsidRPr="00607B12">
                    <w:rPr>
                      <w:szCs w:val="21"/>
                    </w:rPr>
                    <w:t>1</w:t>
                  </w:r>
                  <w:r w:rsidR="004F39D0" w:rsidRPr="00607B12">
                    <w:rPr>
                      <w:rFonts w:hint="eastAsia"/>
                      <w:szCs w:val="21"/>
                    </w:rPr>
                    <w:t>5</w:t>
                  </w:r>
                  <w:r w:rsidRPr="00607B12">
                    <w:rPr>
                      <w:szCs w:val="21"/>
                    </w:rPr>
                    <w:t>m</w:t>
                  </w:r>
                  <w:r w:rsidRPr="00607B12">
                    <w:rPr>
                      <w:szCs w:val="21"/>
                    </w:rPr>
                    <w:t>高排气筒排放</w:t>
                  </w:r>
                </w:p>
              </w:tc>
            </w:tr>
          </w:tbl>
          <w:p w:rsidR="00842BD4" w:rsidRPr="00607B12" w:rsidRDefault="00842BD4" w:rsidP="00BE54ED">
            <w:pPr>
              <w:adjustRightInd w:val="0"/>
              <w:snapToGrid w:val="0"/>
              <w:spacing w:line="360" w:lineRule="auto"/>
              <w:outlineLvl w:val="0"/>
              <w:rPr>
                <w:b/>
                <w:szCs w:val="21"/>
              </w:rPr>
            </w:pPr>
          </w:p>
          <w:p w:rsidR="00957F4E" w:rsidRPr="00957F4E" w:rsidRDefault="00957F4E" w:rsidP="00957F4E">
            <w:pPr>
              <w:adjustRightInd w:val="0"/>
              <w:snapToGrid w:val="0"/>
              <w:spacing w:line="360" w:lineRule="auto"/>
              <w:ind w:firstLineChars="200" w:firstLine="420"/>
              <w:jc w:val="center"/>
              <w:rPr>
                <w:szCs w:val="21"/>
              </w:rPr>
            </w:pPr>
            <w:r w:rsidRPr="00607B12">
              <w:rPr>
                <w:rFonts w:hint="eastAsia"/>
                <w:szCs w:val="21"/>
              </w:rPr>
              <w:t>注塑废气</w:t>
            </w:r>
            <w:r w:rsidRPr="00607B12">
              <w:rPr>
                <w:rFonts w:ascii="宋体" w:hAnsi="宋体" w:hint="eastAsia"/>
                <w:szCs w:val="21"/>
              </w:rPr>
              <w:t>→集气罩收集→活性炭吸附→</w:t>
            </w:r>
            <w:r w:rsidRPr="00607B12">
              <w:rPr>
                <w:szCs w:val="21"/>
              </w:rPr>
              <w:t>◎</w:t>
            </w:r>
            <w:r w:rsidRPr="00607B12">
              <w:rPr>
                <w:rFonts w:ascii="宋体" w:hAnsi="宋体" w:hint="eastAsia"/>
                <w:szCs w:val="21"/>
              </w:rPr>
              <w:t>15m高空排放</w:t>
            </w:r>
          </w:p>
          <w:p w:rsidR="001E732F" w:rsidRPr="00106901" w:rsidRDefault="001E732F" w:rsidP="001E732F">
            <w:pPr>
              <w:spacing w:line="360" w:lineRule="auto"/>
              <w:ind w:firstLine="482"/>
              <w:jc w:val="center"/>
              <w:rPr>
                <w:color w:val="000000"/>
                <w:szCs w:val="21"/>
              </w:rPr>
            </w:pPr>
            <w:r w:rsidRPr="00106901">
              <w:rPr>
                <w:color w:val="000000"/>
                <w:szCs w:val="21"/>
              </w:rPr>
              <w:t>图</w:t>
            </w:r>
            <w:r w:rsidRPr="00106901">
              <w:rPr>
                <w:color w:val="000000"/>
                <w:szCs w:val="21"/>
              </w:rPr>
              <w:t>3-</w:t>
            </w:r>
            <w:r w:rsidR="00957F4E">
              <w:rPr>
                <w:rFonts w:hint="eastAsia"/>
                <w:color w:val="000000"/>
                <w:szCs w:val="21"/>
              </w:rPr>
              <w:t>2</w:t>
            </w:r>
            <w:r w:rsidRPr="00106901">
              <w:rPr>
                <w:color w:val="000000"/>
                <w:szCs w:val="21"/>
              </w:rPr>
              <w:t>废气处理工艺流程图</w:t>
            </w:r>
          </w:p>
          <w:p w:rsidR="00014484" w:rsidRPr="00106901" w:rsidRDefault="00014484" w:rsidP="00BE54ED">
            <w:pPr>
              <w:adjustRightInd w:val="0"/>
              <w:snapToGrid w:val="0"/>
              <w:spacing w:line="360" w:lineRule="auto"/>
              <w:outlineLvl w:val="0"/>
              <w:rPr>
                <w:b/>
                <w:szCs w:val="21"/>
              </w:rPr>
            </w:pPr>
            <w:r w:rsidRPr="00106901">
              <w:rPr>
                <w:b/>
                <w:szCs w:val="21"/>
              </w:rPr>
              <w:t>3</w:t>
            </w:r>
            <w:r w:rsidR="00B21D96">
              <w:rPr>
                <w:rFonts w:hint="eastAsia"/>
                <w:b/>
                <w:szCs w:val="21"/>
              </w:rPr>
              <w:t>、噪声</w:t>
            </w:r>
          </w:p>
          <w:p w:rsidR="00171E0E" w:rsidRDefault="00171E0E" w:rsidP="00BA4511">
            <w:pPr>
              <w:adjustRightInd w:val="0"/>
              <w:snapToGrid w:val="0"/>
              <w:spacing w:line="360" w:lineRule="auto"/>
              <w:ind w:firstLineChars="200" w:firstLine="420"/>
              <w:rPr>
                <w:bCs/>
                <w:szCs w:val="21"/>
              </w:rPr>
            </w:pPr>
            <w:r w:rsidRPr="007E6876">
              <w:rPr>
                <w:bCs/>
                <w:szCs w:val="21"/>
              </w:rPr>
              <w:t>本项目噪声</w:t>
            </w:r>
            <w:r w:rsidR="00BA4511" w:rsidRPr="007E6876">
              <w:rPr>
                <w:bCs/>
                <w:szCs w:val="21"/>
              </w:rPr>
              <w:t>主要</w:t>
            </w:r>
            <w:r w:rsidRPr="007E6876">
              <w:rPr>
                <w:bCs/>
                <w:szCs w:val="21"/>
              </w:rPr>
              <w:t>来源于</w:t>
            </w:r>
            <w:r w:rsidR="00BA4511">
              <w:rPr>
                <w:rFonts w:hint="eastAsia"/>
                <w:bCs/>
                <w:szCs w:val="21"/>
              </w:rPr>
              <w:t>机械设备运转产生的机械噪声。</w:t>
            </w:r>
            <w:r w:rsidRPr="007E6876">
              <w:rPr>
                <w:bCs/>
                <w:szCs w:val="21"/>
              </w:rPr>
              <w:t>具体噪声防治措施见</w:t>
            </w:r>
            <w:r w:rsidR="001E732F" w:rsidRPr="007E6876">
              <w:rPr>
                <w:bCs/>
                <w:szCs w:val="21"/>
              </w:rPr>
              <w:t>下</w:t>
            </w:r>
            <w:r w:rsidRPr="007E6876">
              <w:rPr>
                <w:bCs/>
                <w:szCs w:val="21"/>
              </w:rPr>
              <w:t>表</w:t>
            </w:r>
            <w:r w:rsidR="00CE1947" w:rsidRPr="007E6876">
              <w:rPr>
                <w:bCs/>
                <w:szCs w:val="21"/>
              </w:rPr>
              <w:t>3-3</w:t>
            </w:r>
            <w:r w:rsidRPr="007E6876">
              <w:rPr>
                <w:bCs/>
                <w:szCs w:val="21"/>
              </w:rPr>
              <w:t>。</w:t>
            </w:r>
          </w:p>
          <w:p w:rsidR="00B21665" w:rsidRDefault="00B21665" w:rsidP="002D3E2E">
            <w:pPr>
              <w:adjustRightInd w:val="0"/>
              <w:snapToGrid w:val="0"/>
              <w:spacing w:line="360" w:lineRule="auto"/>
              <w:ind w:firstLineChars="200" w:firstLine="420"/>
              <w:rPr>
                <w:bCs/>
                <w:szCs w:val="21"/>
              </w:rPr>
            </w:pPr>
          </w:p>
          <w:p w:rsidR="00BA4511" w:rsidRDefault="00BA4511" w:rsidP="002D3E2E">
            <w:pPr>
              <w:adjustRightInd w:val="0"/>
              <w:snapToGrid w:val="0"/>
              <w:spacing w:line="360" w:lineRule="auto"/>
              <w:ind w:firstLineChars="200" w:firstLine="420"/>
              <w:rPr>
                <w:bCs/>
                <w:szCs w:val="21"/>
              </w:rPr>
            </w:pPr>
          </w:p>
          <w:p w:rsidR="00BA4511" w:rsidRDefault="00BA4511" w:rsidP="002D3E2E">
            <w:pPr>
              <w:adjustRightInd w:val="0"/>
              <w:snapToGrid w:val="0"/>
              <w:spacing w:line="360" w:lineRule="auto"/>
              <w:ind w:firstLineChars="200" w:firstLine="420"/>
              <w:rPr>
                <w:bCs/>
                <w:szCs w:val="21"/>
              </w:rPr>
            </w:pPr>
          </w:p>
          <w:p w:rsidR="00171E0E" w:rsidRPr="00461492" w:rsidRDefault="00171E0E" w:rsidP="00171E0E">
            <w:pPr>
              <w:jc w:val="center"/>
              <w:rPr>
                <w:color w:val="000000"/>
                <w:szCs w:val="21"/>
              </w:rPr>
            </w:pPr>
            <w:r w:rsidRPr="00461492">
              <w:rPr>
                <w:color w:val="000000"/>
                <w:szCs w:val="21"/>
              </w:rPr>
              <w:t>表</w:t>
            </w:r>
            <w:r w:rsidR="00CE1947" w:rsidRPr="00461492">
              <w:rPr>
                <w:color w:val="000000"/>
                <w:szCs w:val="21"/>
              </w:rPr>
              <w:t>3-3</w:t>
            </w:r>
            <w:r w:rsidRPr="00461492">
              <w:rPr>
                <w:color w:val="000000"/>
                <w:szCs w:val="21"/>
              </w:rPr>
              <w:t>主要噪声源及防治措施</w:t>
            </w:r>
          </w:p>
          <w:tbl>
            <w:tblPr>
              <w:tblW w:w="752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1"/>
              <w:gridCol w:w="964"/>
              <w:gridCol w:w="992"/>
              <w:gridCol w:w="1134"/>
              <w:gridCol w:w="3246"/>
            </w:tblGrid>
            <w:tr w:rsidR="00BA4511" w:rsidRPr="00461492" w:rsidTr="00BA4511">
              <w:trPr>
                <w:trHeight w:val="1029"/>
                <w:jc w:val="center"/>
              </w:trPr>
              <w:tc>
                <w:tcPr>
                  <w:tcW w:w="1191" w:type="dxa"/>
                  <w:tcBorders>
                    <w:top w:val="single" w:sz="12" w:space="0" w:color="auto"/>
                    <w:left w:val="nil"/>
                    <w:bottom w:val="single" w:sz="4" w:space="0" w:color="auto"/>
                    <w:right w:val="single" w:sz="4" w:space="0" w:color="auto"/>
                  </w:tcBorders>
                  <w:vAlign w:val="center"/>
                  <w:hideMark/>
                </w:tcPr>
                <w:p w:rsidR="00BA4511" w:rsidRPr="00461492" w:rsidRDefault="00BA4511" w:rsidP="00171E0E">
                  <w:pPr>
                    <w:jc w:val="center"/>
                    <w:rPr>
                      <w:color w:val="000000"/>
                      <w:szCs w:val="21"/>
                    </w:rPr>
                  </w:pPr>
                  <w:r w:rsidRPr="00461492">
                    <w:rPr>
                      <w:color w:val="000000"/>
                      <w:szCs w:val="21"/>
                    </w:rPr>
                    <w:t>噪声源</w:t>
                  </w:r>
                </w:p>
                <w:p w:rsidR="00BA4511" w:rsidRPr="00461492" w:rsidRDefault="00BA4511" w:rsidP="00171E0E">
                  <w:pPr>
                    <w:jc w:val="center"/>
                    <w:rPr>
                      <w:color w:val="000000"/>
                      <w:szCs w:val="21"/>
                    </w:rPr>
                  </w:pPr>
                  <w:r w:rsidRPr="00461492">
                    <w:rPr>
                      <w:color w:val="000000"/>
                      <w:szCs w:val="21"/>
                    </w:rPr>
                    <w:t>设备名称</w:t>
                  </w:r>
                </w:p>
              </w:tc>
              <w:tc>
                <w:tcPr>
                  <w:tcW w:w="964" w:type="dxa"/>
                  <w:tcBorders>
                    <w:top w:val="single" w:sz="12" w:space="0" w:color="auto"/>
                    <w:left w:val="single" w:sz="4" w:space="0" w:color="auto"/>
                    <w:bottom w:val="single" w:sz="4" w:space="0" w:color="auto"/>
                    <w:right w:val="single" w:sz="4" w:space="0" w:color="auto"/>
                  </w:tcBorders>
                  <w:vAlign w:val="center"/>
                  <w:hideMark/>
                </w:tcPr>
                <w:p w:rsidR="00BA4511" w:rsidRPr="00461492" w:rsidRDefault="00BA4511" w:rsidP="00171E0E">
                  <w:pPr>
                    <w:jc w:val="center"/>
                    <w:rPr>
                      <w:color w:val="000000"/>
                      <w:szCs w:val="21"/>
                    </w:rPr>
                  </w:pPr>
                  <w:r w:rsidRPr="00461492">
                    <w:rPr>
                      <w:color w:val="000000"/>
                      <w:szCs w:val="21"/>
                    </w:rPr>
                    <w:t>源强</w:t>
                  </w:r>
                  <w:r w:rsidRPr="00461492">
                    <w:rPr>
                      <w:color w:val="000000"/>
                      <w:szCs w:val="21"/>
                    </w:rPr>
                    <w:t>dB</w:t>
                  </w:r>
                  <w:r w:rsidRPr="00461492">
                    <w:rPr>
                      <w:color w:val="000000"/>
                      <w:szCs w:val="21"/>
                    </w:rPr>
                    <w:t>（</w:t>
                  </w:r>
                  <w:r w:rsidRPr="00461492">
                    <w:rPr>
                      <w:color w:val="000000"/>
                      <w:szCs w:val="21"/>
                    </w:rPr>
                    <w:t>A</w:t>
                  </w:r>
                  <w:r w:rsidRPr="00461492">
                    <w:rPr>
                      <w:color w:val="000000"/>
                      <w:szCs w:val="21"/>
                    </w:rPr>
                    <w:t>）</w:t>
                  </w:r>
                </w:p>
              </w:tc>
              <w:tc>
                <w:tcPr>
                  <w:tcW w:w="992" w:type="dxa"/>
                  <w:tcBorders>
                    <w:top w:val="single" w:sz="12" w:space="0" w:color="auto"/>
                    <w:left w:val="single" w:sz="4" w:space="0" w:color="auto"/>
                    <w:bottom w:val="single" w:sz="4" w:space="0" w:color="auto"/>
                    <w:right w:val="single" w:sz="4" w:space="0" w:color="auto"/>
                  </w:tcBorders>
                  <w:vAlign w:val="center"/>
                  <w:hideMark/>
                </w:tcPr>
                <w:p w:rsidR="00BA4511" w:rsidRPr="00461492" w:rsidRDefault="00BA4511" w:rsidP="00171E0E">
                  <w:pPr>
                    <w:jc w:val="center"/>
                    <w:rPr>
                      <w:color w:val="000000"/>
                      <w:szCs w:val="21"/>
                    </w:rPr>
                  </w:pPr>
                  <w:r w:rsidRPr="00461492">
                    <w:rPr>
                      <w:color w:val="000000"/>
                      <w:szCs w:val="21"/>
                    </w:rPr>
                    <w:t>位置</w:t>
                  </w:r>
                </w:p>
              </w:tc>
              <w:tc>
                <w:tcPr>
                  <w:tcW w:w="1134" w:type="dxa"/>
                  <w:tcBorders>
                    <w:top w:val="single" w:sz="12" w:space="0" w:color="auto"/>
                    <w:left w:val="single" w:sz="4" w:space="0" w:color="auto"/>
                    <w:bottom w:val="single" w:sz="4" w:space="0" w:color="auto"/>
                    <w:right w:val="single" w:sz="4" w:space="0" w:color="auto"/>
                  </w:tcBorders>
                  <w:vAlign w:val="center"/>
                  <w:hideMark/>
                </w:tcPr>
                <w:p w:rsidR="00BA4511" w:rsidRPr="00461492" w:rsidRDefault="00BA4511" w:rsidP="00171E0E">
                  <w:pPr>
                    <w:jc w:val="center"/>
                    <w:rPr>
                      <w:color w:val="000000"/>
                      <w:szCs w:val="21"/>
                    </w:rPr>
                  </w:pPr>
                  <w:r w:rsidRPr="00461492">
                    <w:rPr>
                      <w:color w:val="000000"/>
                      <w:szCs w:val="21"/>
                    </w:rPr>
                    <w:t>运行</w:t>
                  </w:r>
                </w:p>
                <w:p w:rsidR="00BA4511" w:rsidRPr="00461492" w:rsidRDefault="00BA4511" w:rsidP="00171E0E">
                  <w:pPr>
                    <w:jc w:val="center"/>
                    <w:rPr>
                      <w:color w:val="000000"/>
                      <w:szCs w:val="21"/>
                    </w:rPr>
                  </w:pPr>
                  <w:r w:rsidRPr="00461492">
                    <w:rPr>
                      <w:color w:val="000000"/>
                      <w:szCs w:val="21"/>
                    </w:rPr>
                    <w:t>方式</w:t>
                  </w:r>
                </w:p>
              </w:tc>
              <w:tc>
                <w:tcPr>
                  <w:tcW w:w="3246" w:type="dxa"/>
                  <w:tcBorders>
                    <w:top w:val="single" w:sz="12" w:space="0" w:color="auto"/>
                    <w:left w:val="single" w:sz="4" w:space="0" w:color="auto"/>
                    <w:right w:val="nil"/>
                  </w:tcBorders>
                  <w:vAlign w:val="center"/>
                  <w:hideMark/>
                </w:tcPr>
                <w:p w:rsidR="00BA4511" w:rsidRPr="00461492" w:rsidRDefault="00BA4511" w:rsidP="0077770B">
                  <w:pPr>
                    <w:jc w:val="center"/>
                    <w:rPr>
                      <w:color w:val="000000"/>
                      <w:szCs w:val="21"/>
                    </w:rPr>
                  </w:pPr>
                  <w:r w:rsidRPr="00461492">
                    <w:rPr>
                      <w:color w:val="000000"/>
                      <w:szCs w:val="21"/>
                    </w:rPr>
                    <w:t>治理措施</w:t>
                  </w:r>
                </w:p>
              </w:tc>
            </w:tr>
            <w:tr w:rsidR="00BA4511" w:rsidRPr="00461492" w:rsidTr="00BA4511">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铣床</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78</w:t>
                  </w:r>
                </w:p>
              </w:tc>
              <w:tc>
                <w:tcPr>
                  <w:tcW w:w="992" w:type="dxa"/>
                  <w:vMerge w:val="restart"/>
                  <w:tcBorders>
                    <w:top w:val="single" w:sz="4" w:space="0" w:color="auto"/>
                    <w:left w:val="single" w:sz="4" w:space="0" w:color="auto"/>
                    <w:right w:val="single" w:sz="4" w:space="0" w:color="auto"/>
                  </w:tcBorders>
                  <w:vAlign w:val="center"/>
                </w:tcPr>
                <w:p w:rsidR="00BA4511" w:rsidRPr="00461492" w:rsidRDefault="00BA4511" w:rsidP="00196087">
                  <w:pPr>
                    <w:jc w:val="center"/>
                    <w:rPr>
                      <w:color w:val="000000"/>
                      <w:szCs w:val="21"/>
                    </w:rPr>
                  </w:pPr>
                  <w:r>
                    <w:rPr>
                      <w:rFonts w:hint="eastAsia"/>
                      <w:color w:val="000000"/>
                      <w:szCs w:val="21"/>
                    </w:rPr>
                    <w:t>车间</w:t>
                  </w: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val="restart"/>
                  <w:tcBorders>
                    <w:top w:val="single" w:sz="4" w:space="0" w:color="auto"/>
                    <w:left w:val="single" w:sz="4" w:space="0" w:color="auto"/>
                    <w:right w:val="nil"/>
                  </w:tcBorders>
                  <w:vAlign w:val="center"/>
                </w:tcPr>
                <w:p w:rsidR="00BA4511" w:rsidRPr="00BA4511" w:rsidRDefault="00BA4511" w:rsidP="00BA4511">
                  <w:pPr>
                    <w:pStyle w:val="af4"/>
                    <w:numPr>
                      <w:ilvl w:val="0"/>
                      <w:numId w:val="6"/>
                    </w:numPr>
                    <w:ind w:firstLineChars="0"/>
                    <w:jc w:val="left"/>
                    <w:rPr>
                      <w:color w:val="000000"/>
                      <w:szCs w:val="21"/>
                    </w:rPr>
                  </w:pPr>
                  <w:r w:rsidRPr="00BA4511">
                    <w:rPr>
                      <w:rFonts w:hint="eastAsia"/>
                      <w:color w:val="000000"/>
                      <w:szCs w:val="21"/>
                    </w:rPr>
                    <w:t>通风设备气流进出口安装消声器；设备选型时，应尽量选取低噪声设备；</w:t>
                  </w:r>
                </w:p>
                <w:p w:rsidR="00BA4511" w:rsidRDefault="00BA4511" w:rsidP="00BA4511">
                  <w:pPr>
                    <w:pStyle w:val="af4"/>
                    <w:numPr>
                      <w:ilvl w:val="0"/>
                      <w:numId w:val="6"/>
                    </w:numPr>
                    <w:ind w:firstLineChars="0"/>
                    <w:jc w:val="left"/>
                    <w:rPr>
                      <w:color w:val="000000"/>
                      <w:szCs w:val="21"/>
                    </w:rPr>
                  </w:pPr>
                  <w:r>
                    <w:rPr>
                      <w:rFonts w:hint="eastAsia"/>
                      <w:color w:val="000000"/>
                      <w:szCs w:val="21"/>
                    </w:rPr>
                    <w:t>对</w:t>
                  </w:r>
                  <w:proofErr w:type="gramStart"/>
                  <w:r>
                    <w:rPr>
                      <w:rFonts w:hint="eastAsia"/>
                      <w:color w:val="000000"/>
                      <w:szCs w:val="21"/>
                    </w:rPr>
                    <w:t>高噪设备</w:t>
                  </w:r>
                  <w:proofErr w:type="gramEnd"/>
                  <w:r>
                    <w:rPr>
                      <w:rFonts w:hint="eastAsia"/>
                      <w:color w:val="000000"/>
                      <w:szCs w:val="21"/>
                    </w:rPr>
                    <w:t>设置减震装置，保持设备良好的运转状态；</w:t>
                  </w:r>
                </w:p>
                <w:p w:rsidR="00BA4511" w:rsidRPr="00BA4511" w:rsidRDefault="00BA4511" w:rsidP="001930E2">
                  <w:pPr>
                    <w:pStyle w:val="af4"/>
                    <w:numPr>
                      <w:ilvl w:val="0"/>
                      <w:numId w:val="6"/>
                    </w:numPr>
                    <w:ind w:firstLineChars="0"/>
                    <w:jc w:val="left"/>
                    <w:rPr>
                      <w:color w:val="000000"/>
                      <w:szCs w:val="21"/>
                    </w:rPr>
                  </w:pPr>
                  <w:r>
                    <w:rPr>
                      <w:rFonts w:hint="eastAsia"/>
                      <w:color w:val="000000"/>
                      <w:szCs w:val="21"/>
                    </w:rPr>
                    <w:t>生产时少开或不开门窗，降低噪声对外界的影响；按照生产班制实行生产，夜间不生产</w:t>
                  </w:r>
                  <w:r w:rsidR="001930E2">
                    <w:rPr>
                      <w:rFonts w:hint="eastAsia"/>
                      <w:color w:val="000000"/>
                      <w:szCs w:val="21"/>
                    </w:rPr>
                    <w:t>。</w:t>
                  </w:r>
                </w:p>
              </w:tc>
            </w:tr>
            <w:tr w:rsidR="00BA4511" w:rsidRPr="00461492" w:rsidTr="00BA4511">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磨床</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80</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461492" w:rsidRDefault="00BA4511" w:rsidP="00171E0E">
                  <w:pPr>
                    <w:rPr>
                      <w:color w:val="000000"/>
                      <w:szCs w:val="21"/>
                    </w:rPr>
                  </w:pPr>
                </w:p>
              </w:tc>
            </w:tr>
            <w:tr w:rsidR="00BA4511" w:rsidRPr="00461492" w:rsidTr="00BA4511">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电火花加工机</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7E6876">
                  <w:pPr>
                    <w:jc w:val="center"/>
                    <w:rPr>
                      <w:color w:val="000000"/>
                      <w:szCs w:val="21"/>
                    </w:rPr>
                  </w:pPr>
                  <w:r>
                    <w:rPr>
                      <w:rFonts w:hint="eastAsia"/>
                      <w:color w:val="000000"/>
                      <w:szCs w:val="21"/>
                    </w:rPr>
                    <w:t>75</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461492" w:rsidRDefault="00BA4511" w:rsidP="00171E0E">
                  <w:pPr>
                    <w:rPr>
                      <w:color w:val="000000"/>
                      <w:szCs w:val="21"/>
                    </w:rPr>
                  </w:pPr>
                </w:p>
              </w:tc>
            </w:tr>
            <w:tr w:rsidR="00BA4511" w:rsidRPr="00461492" w:rsidTr="00BA4511">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CNC</w:t>
                  </w:r>
                  <w:r>
                    <w:rPr>
                      <w:rFonts w:hint="eastAsia"/>
                      <w:color w:val="000000"/>
                      <w:szCs w:val="21"/>
                    </w:rPr>
                    <w:t>加工中心</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75</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461492" w:rsidRDefault="00BA4511" w:rsidP="00171E0E">
                  <w:pPr>
                    <w:rPr>
                      <w:color w:val="000000"/>
                      <w:szCs w:val="21"/>
                    </w:rPr>
                  </w:pPr>
                </w:p>
              </w:tc>
            </w:tr>
            <w:tr w:rsidR="00BA4511" w:rsidRPr="00461492" w:rsidTr="00BA4511">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proofErr w:type="gramStart"/>
                  <w:r>
                    <w:rPr>
                      <w:rFonts w:hint="eastAsia"/>
                      <w:color w:val="000000"/>
                      <w:szCs w:val="21"/>
                    </w:rPr>
                    <w:t>键槽机</w:t>
                  </w:r>
                  <w:proofErr w:type="gramEnd"/>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78</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461492" w:rsidRDefault="00BA4511" w:rsidP="00171E0E">
                  <w:pPr>
                    <w:rPr>
                      <w:color w:val="000000"/>
                      <w:szCs w:val="21"/>
                    </w:rPr>
                  </w:pPr>
                </w:p>
              </w:tc>
            </w:tr>
            <w:tr w:rsidR="00BA4511" w:rsidRPr="00461492" w:rsidTr="00BA4511">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车床</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75</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461492" w:rsidRDefault="00BA4511" w:rsidP="00171E0E">
                  <w:pPr>
                    <w:rPr>
                      <w:color w:val="000000"/>
                      <w:szCs w:val="21"/>
                    </w:rPr>
                  </w:pPr>
                </w:p>
              </w:tc>
            </w:tr>
            <w:tr w:rsidR="00BA4511" w:rsidRPr="00461492" w:rsidTr="001D4ACD">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锯床</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75</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461492" w:rsidRDefault="00BA4511" w:rsidP="00171E0E">
                  <w:pPr>
                    <w:rPr>
                      <w:color w:val="000000"/>
                      <w:szCs w:val="21"/>
                    </w:rPr>
                  </w:pPr>
                </w:p>
              </w:tc>
            </w:tr>
            <w:tr w:rsidR="00BA4511" w:rsidRPr="00106901" w:rsidTr="001D4ACD">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拌料机</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70</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106901" w:rsidRDefault="00BA4511" w:rsidP="00171E0E">
                  <w:pPr>
                    <w:rPr>
                      <w:color w:val="000000"/>
                      <w:szCs w:val="21"/>
                    </w:rPr>
                  </w:pPr>
                </w:p>
              </w:tc>
            </w:tr>
            <w:tr w:rsidR="00BA4511" w:rsidRPr="00106901" w:rsidTr="001D4ACD">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上料机</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70</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106901" w:rsidRDefault="00BA4511" w:rsidP="00171E0E">
                  <w:pPr>
                    <w:rPr>
                      <w:color w:val="000000"/>
                      <w:szCs w:val="21"/>
                    </w:rPr>
                  </w:pPr>
                </w:p>
              </w:tc>
            </w:tr>
            <w:tr w:rsidR="00BA4511" w:rsidRPr="00106901" w:rsidTr="001D4ACD">
              <w:trPr>
                <w:trHeight w:val="454"/>
                <w:jc w:val="center"/>
              </w:trPr>
              <w:tc>
                <w:tcPr>
                  <w:tcW w:w="1191" w:type="dxa"/>
                  <w:tcBorders>
                    <w:top w:val="single" w:sz="4" w:space="0" w:color="auto"/>
                    <w:left w:val="nil"/>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注塑机</w:t>
                  </w:r>
                </w:p>
              </w:tc>
              <w:tc>
                <w:tcPr>
                  <w:tcW w:w="96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6A45AC">
                  <w:pPr>
                    <w:jc w:val="center"/>
                    <w:rPr>
                      <w:color w:val="000000"/>
                      <w:szCs w:val="21"/>
                    </w:rPr>
                  </w:pPr>
                  <w:r>
                    <w:rPr>
                      <w:rFonts w:hint="eastAsia"/>
                      <w:color w:val="000000"/>
                      <w:szCs w:val="21"/>
                    </w:rPr>
                    <w:t>75</w:t>
                  </w:r>
                </w:p>
              </w:tc>
              <w:tc>
                <w:tcPr>
                  <w:tcW w:w="992" w:type="dxa"/>
                  <w:vMerge/>
                  <w:tcBorders>
                    <w:left w:val="single" w:sz="4"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tcPr>
                <w:p w:rsidR="00BA4511" w:rsidRPr="00106901" w:rsidRDefault="00BA4511" w:rsidP="00171E0E">
                  <w:pPr>
                    <w:rPr>
                      <w:color w:val="000000"/>
                      <w:szCs w:val="21"/>
                    </w:rPr>
                  </w:pPr>
                </w:p>
              </w:tc>
            </w:tr>
            <w:tr w:rsidR="00BA4511" w:rsidRPr="00106901" w:rsidTr="001D4ACD">
              <w:trPr>
                <w:trHeight w:val="454"/>
                <w:jc w:val="center"/>
              </w:trPr>
              <w:tc>
                <w:tcPr>
                  <w:tcW w:w="1191" w:type="dxa"/>
                  <w:tcBorders>
                    <w:top w:val="single" w:sz="4" w:space="0" w:color="auto"/>
                    <w:left w:val="nil"/>
                    <w:bottom w:val="single" w:sz="12" w:space="0" w:color="auto"/>
                    <w:right w:val="single" w:sz="4" w:space="0" w:color="auto"/>
                  </w:tcBorders>
                  <w:vAlign w:val="center"/>
                </w:tcPr>
                <w:p w:rsidR="00BA4511" w:rsidRPr="00461492" w:rsidRDefault="00BA4511" w:rsidP="001D4ACD">
                  <w:pPr>
                    <w:jc w:val="center"/>
                    <w:rPr>
                      <w:color w:val="000000"/>
                      <w:szCs w:val="21"/>
                    </w:rPr>
                  </w:pPr>
                  <w:r>
                    <w:rPr>
                      <w:rFonts w:hint="eastAsia"/>
                      <w:color w:val="000000"/>
                      <w:szCs w:val="21"/>
                    </w:rPr>
                    <w:t>破碎机</w:t>
                  </w:r>
                </w:p>
              </w:tc>
              <w:tc>
                <w:tcPr>
                  <w:tcW w:w="964" w:type="dxa"/>
                  <w:tcBorders>
                    <w:top w:val="single" w:sz="4" w:space="0" w:color="auto"/>
                    <w:left w:val="single" w:sz="4" w:space="0" w:color="auto"/>
                    <w:bottom w:val="single" w:sz="12" w:space="0" w:color="auto"/>
                    <w:right w:val="single" w:sz="4" w:space="0" w:color="auto"/>
                  </w:tcBorders>
                  <w:vAlign w:val="center"/>
                </w:tcPr>
                <w:p w:rsidR="00BA4511" w:rsidRPr="00461492" w:rsidRDefault="00BA4511" w:rsidP="001D4ACD">
                  <w:pPr>
                    <w:jc w:val="center"/>
                    <w:rPr>
                      <w:color w:val="000000"/>
                      <w:szCs w:val="21"/>
                    </w:rPr>
                  </w:pPr>
                  <w:r>
                    <w:rPr>
                      <w:rFonts w:hint="eastAsia"/>
                      <w:color w:val="000000"/>
                      <w:szCs w:val="21"/>
                    </w:rPr>
                    <w:t>78</w:t>
                  </w:r>
                </w:p>
              </w:tc>
              <w:tc>
                <w:tcPr>
                  <w:tcW w:w="992" w:type="dxa"/>
                  <w:vMerge/>
                  <w:tcBorders>
                    <w:left w:val="single" w:sz="4" w:space="0" w:color="auto"/>
                    <w:bottom w:val="single" w:sz="12" w:space="0" w:color="auto"/>
                    <w:right w:val="single" w:sz="4" w:space="0" w:color="auto"/>
                  </w:tcBorders>
                  <w:vAlign w:val="center"/>
                </w:tcPr>
                <w:p w:rsidR="00BA4511" w:rsidRPr="00461492" w:rsidRDefault="00BA4511" w:rsidP="00196087">
                  <w:pPr>
                    <w:jc w:val="center"/>
                    <w:rPr>
                      <w:color w:val="000000"/>
                      <w:szCs w:val="21"/>
                    </w:rPr>
                  </w:pPr>
                </w:p>
              </w:tc>
              <w:tc>
                <w:tcPr>
                  <w:tcW w:w="1134" w:type="dxa"/>
                  <w:tcBorders>
                    <w:top w:val="single" w:sz="4" w:space="0" w:color="auto"/>
                    <w:left w:val="single" w:sz="4" w:space="0" w:color="auto"/>
                    <w:bottom w:val="single" w:sz="12" w:space="0" w:color="auto"/>
                    <w:right w:val="single" w:sz="4" w:space="0" w:color="auto"/>
                  </w:tcBorders>
                  <w:vAlign w:val="center"/>
                </w:tcPr>
                <w:p w:rsidR="00BA4511" w:rsidRPr="00461492" w:rsidRDefault="00BA4511" w:rsidP="00171E0E">
                  <w:pPr>
                    <w:jc w:val="center"/>
                    <w:rPr>
                      <w:color w:val="000000"/>
                      <w:szCs w:val="21"/>
                    </w:rPr>
                  </w:pPr>
                  <w:r>
                    <w:rPr>
                      <w:rFonts w:hint="eastAsia"/>
                      <w:color w:val="000000"/>
                      <w:szCs w:val="21"/>
                    </w:rPr>
                    <w:t>间歇</w:t>
                  </w:r>
                </w:p>
              </w:tc>
              <w:tc>
                <w:tcPr>
                  <w:tcW w:w="3246" w:type="dxa"/>
                  <w:vMerge/>
                  <w:tcBorders>
                    <w:left w:val="single" w:sz="4" w:space="0" w:color="auto"/>
                    <w:bottom w:val="single" w:sz="12" w:space="0" w:color="auto"/>
                    <w:right w:val="nil"/>
                  </w:tcBorders>
                  <w:vAlign w:val="center"/>
                </w:tcPr>
                <w:p w:rsidR="00BA4511" w:rsidRPr="00106901" w:rsidRDefault="00BA4511" w:rsidP="00171E0E">
                  <w:pPr>
                    <w:rPr>
                      <w:color w:val="000000"/>
                      <w:szCs w:val="21"/>
                    </w:rPr>
                  </w:pPr>
                </w:p>
              </w:tc>
            </w:tr>
          </w:tbl>
          <w:p w:rsidR="00014484" w:rsidRPr="00106901" w:rsidRDefault="00014484" w:rsidP="00014484">
            <w:pPr>
              <w:adjustRightInd w:val="0"/>
              <w:snapToGrid w:val="0"/>
              <w:spacing w:line="360" w:lineRule="auto"/>
              <w:rPr>
                <w:b/>
                <w:szCs w:val="21"/>
              </w:rPr>
            </w:pPr>
            <w:r w:rsidRPr="00106901">
              <w:rPr>
                <w:b/>
                <w:szCs w:val="21"/>
              </w:rPr>
              <w:t>4</w:t>
            </w:r>
            <w:r w:rsidR="00B21D96">
              <w:rPr>
                <w:rFonts w:hint="eastAsia"/>
                <w:b/>
                <w:szCs w:val="21"/>
              </w:rPr>
              <w:t>、</w:t>
            </w:r>
            <w:r w:rsidRPr="00106901">
              <w:rPr>
                <w:b/>
                <w:szCs w:val="21"/>
              </w:rPr>
              <w:t>固废</w:t>
            </w:r>
          </w:p>
          <w:p w:rsidR="00171E0E" w:rsidRPr="00106901" w:rsidRDefault="00171E0E" w:rsidP="00A34868">
            <w:pPr>
              <w:spacing w:beforeLines="20" w:before="48" w:line="360" w:lineRule="auto"/>
              <w:ind w:firstLineChars="200" w:firstLine="420"/>
              <w:rPr>
                <w:kern w:val="0"/>
                <w:szCs w:val="21"/>
              </w:rPr>
            </w:pPr>
            <w:r w:rsidRPr="00106901">
              <w:rPr>
                <w:kern w:val="0"/>
                <w:szCs w:val="21"/>
              </w:rPr>
              <w:t>本项目固</w:t>
            </w:r>
            <w:proofErr w:type="gramStart"/>
            <w:r w:rsidRPr="00106901">
              <w:rPr>
                <w:kern w:val="0"/>
                <w:szCs w:val="21"/>
              </w:rPr>
              <w:t>废产生</w:t>
            </w:r>
            <w:proofErr w:type="gramEnd"/>
            <w:r w:rsidRPr="00106901">
              <w:rPr>
                <w:kern w:val="0"/>
                <w:szCs w:val="21"/>
              </w:rPr>
              <w:t>量和处置方式见表</w:t>
            </w:r>
            <w:r w:rsidR="00685638">
              <w:rPr>
                <w:kern w:val="0"/>
                <w:szCs w:val="21"/>
              </w:rPr>
              <w:t>3-4</w:t>
            </w:r>
            <w:r w:rsidRPr="00106901">
              <w:rPr>
                <w:kern w:val="0"/>
                <w:szCs w:val="21"/>
              </w:rPr>
              <w:t>。</w:t>
            </w:r>
          </w:p>
          <w:p w:rsidR="00171E0E" w:rsidRPr="00AA4BFA" w:rsidRDefault="00171E0E" w:rsidP="00171E0E">
            <w:pPr>
              <w:jc w:val="center"/>
              <w:rPr>
                <w:color w:val="000000"/>
                <w:szCs w:val="21"/>
              </w:rPr>
            </w:pPr>
            <w:r w:rsidRPr="00AA4BFA">
              <w:rPr>
                <w:color w:val="000000"/>
                <w:szCs w:val="21"/>
              </w:rPr>
              <w:t>表</w:t>
            </w:r>
            <w:r w:rsidR="00685638" w:rsidRPr="00AA4BFA">
              <w:rPr>
                <w:color w:val="000000"/>
                <w:szCs w:val="21"/>
              </w:rPr>
              <w:t>3-4</w:t>
            </w:r>
            <w:r w:rsidRPr="00AA4BFA">
              <w:rPr>
                <w:color w:val="000000"/>
                <w:szCs w:val="21"/>
              </w:rPr>
              <w:t>项目固</w:t>
            </w:r>
            <w:proofErr w:type="gramStart"/>
            <w:r w:rsidRPr="00AA4BFA">
              <w:rPr>
                <w:color w:val="000000"/>
                <w:szCs w:val="21"/>
              </w:rPr>
              <w:t>废产生</w:t>
            </w:r>
            <w:proofErr w:type="gramEnd"/>
            <w:r w:rsidRPr="00AA4BFA">
              <w:rPr>
                <w:color w:val="000000"/>
                <w:szCs w:val="21"/>
              </w:rPr>
              <w:t>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D31DFE" w:rsidRPr="00AA4BFA" w:rsidTr="003147DF">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AA4BFA">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AA4BFA">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AA4BFA">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AA4BFA">
                    <w:rPr>
                      <w:color w:val="000000"/>
                      <w:szCs w:val="21"/>
                    </w:rPr>
                    <w:t>产生量（</w:t>
                  </w:r>
                  <w:r w:rsidRPr="00AA4BFA">
                    <w:rPr>
                      <w:color w:val="000000"/>
                      <w:szCs w:val="21"/>
                    </w:rPr>
                    <w:t>t/a</w:t>
                  </w:r>
                  <w:r w:rsidRPr="00AA4BFA">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AA4BFA">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D31DFE" w:rsidRPr="00AA4BFA" w:rsidRDefault="00D31DFE" w:rsidP="00D31DFE">
                  <w:pPr>
                    <w:jc w:val="center"/>
                    <w:rPr>
                      <w:color w:val="000000"/>
                      <w:szCs w:val="21"/>
                    </w:rPr>
                  </w:pPr>
                  <w:r w:rsidRPr="00AA4BFA">
                    <w:rPr>
                      <w:color w:val="000000"/>
                      <w:szCs w:val="21"/>
                    </w:rPr>
                    <w:t>处理处置方式及合同</w:t>
                  </w:r>
                </w:p>
                <w:p w:rsidR="00D31DFE" w:rsidRPr="00AA4BFA" w:rsidRDefault="00D31DFE" w:rsidP="00D31DFE">
                  <w:pPr>
                    <w:jc w:val="center"/>
                    <w:rPr>
                      <w:color w:val="000000"/>
                      <w:szCs w:val="21"/>
                    </w:rPr>
                  </w:pPr>
                  <w:r w:rsidRPr="00AA4BFA">
                    <w:rPr>
                      <w:color w:val="000000"/>
                      <w:szCs w:val="21"/>
                    </w:rPr>
                    <w:t>签订情况</w:t>
                  </w:r>
                </w:p>
              </w:tc>
            </w:tr>
            <w:tr w:rsidR="00D31DFE" w:rsidRPr="00AA4BFA" w:rsidTr="003147DF">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AA4BFA" w:rsidRDefault="00D31DFE" w:rsidP="00D31DFE">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AA4BFA">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AA4BFA" w:rsidRDefault="00D31DFE" w:rsidP="00D31DFE">
                  <w:pPr>
                    <w:jc w:val="center"/>
                    <w:rPr>
                      <w:color w:val="000000"/>
                      <w:szCs w:val="21"/>
                    </w:rPr>
                  </w:pPr>
                  <w:r w:rsidRPr="00DD5DEB">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D31DFE">
                  <w:pP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D31DFE" w:rsidRPr="00AA4BFA" w:rsidRDefault="00D31DFE" w:rsidP="00D31DFE">
                  <w:pPr>
                    <w:rPr>
                      <w:color w:val="000000"/>
                      <w:szCs w:val="21"/>
                    </w:rPr>
                  </w:pPr>
                </w:p>
              </w:tc>
            </w:tr>
            <w:tr w:rsidR="00DD5DEB" w:rsidRPr="00AA4BFA" w:rsidTr="000D1060">
              <w:trPr>
                <w:trHeight w:val="454"/>
                <w:jc w:val="center"/>
              </w:trPr>
              <w:tc>
                <w:tcPr>
                  <w:tcW w:w="1331" w:type="dxa"/>
                  <w:tcBorders>
                    <w:top w:val="single" w:sz="4" w:space="0" w:color="auto"/>
                    <w:left w:val="nil"/>
                    <w:bottom w:val="single" w:sz="4" w:space="0" w:color="auto"/>
                    <w:right w:val="single" w:sz="4" w:space="0" w:color="auto"/>
                  </w:tcBorders>
                  <w:vAlign w:val="center"/>
                </w:tcPr>
                <w:p w:rsidR="00DD5DEB" w:rsidRPr="00AA4BFA" w:rsidRDefault="00DD5DEB" w:rsidP="003226AB">
                  <w:pPr>
                    <w:pStyle w:val="ac"/>
                    <w:adjustRightInd w:val="0"/>
                    <w:snapToGrid w:val="0"/>
                    <w:ind w:leftChars="0" w:left="0"/>
                    <w:jc w:val="center"/>
                    <w:rPr>
                      <w:rFonts w:hAnsi="宋体"/>
                      <w:szCs w:val="21"/>
                    </w:rPr>
                  </w:pPr>
                  <w:r w:rsidRPr="00AA4BFA">
                    <w:rPr>
                      <w:rFonts w:hAnsi="宋体" w:hint="eastAsia"/>
                      <w:szCs w:val="21"/>
                    </w:rPr>
                    <w:t>生活垃圾</w:t>
                  </w:r>
                </w:p>
              </w:tc>
              <w:tc>
                <w:tcPr>
                  <w:tcW w:w="992" w:type="dxa"/>
                  <w:tcBorders>
                    <w:top w:val="single" w:sz="4" w:space="0" w:color="auto"/>
                    <w:left w:val="single" w:sz="4" w:space="0" w:color="auto"/>
                    <w:bottom w:val="single" w:sz="4" w:space="0" w:color="auto"/>
                    <w:right w:val="single" w:sz="4" w:space="0" w:color="auto"/>
                  </w:tcBorders>
                  <w:vAlign w:val="center"/>
                </w:tcPr>
                <w:p w:rsidR="00DD5DEB" w:rsidRPr="00AA4BFA" w:rsidRDefault="00DD5DEB" w:rsidP="003226AB">
                  <w:pPr>
                    <w:jc w:val="center"/>
                    <w:rPr>
                      <w:rFonts w:asciiTheme="minorEastAsia" w:eastAsiaTheme="minorEastAsia" w:hAnsiTheme="minorEastAsia"/>
                      <w:szCs w:val="21"/>
                    </w:rPr>
                  </w:pPr>
                  <w:r w:rsidRPr="00AA4BFA">
                    <w:rPr>
                      <w:rFonts w:asciiTheme="minorEastAsia" w:eastAsiaTheme="minorEastAsia" w:hAnsiTheme="minorEastAsia" w:hint="eastAsia"/>
                      <w:szCs w:val="21"/>
                    </w:rPr>
                    <w:t>职工</w:t>
                  </w:r>
                </w:p>
                <w:p w:rsidR="00DD5DEB" w:rsidRPr="00AA4BFA" w:rsidRDefault="00DD5DEB" w:rsidP="003226AB">
                  <w:pPr>
                    <w:jc w:val="center"/>
                    <w:rPr>
                      <w:rFonts w:asciiTheme="minorEastAsia" w:eastAsiaTheme="minorEastAsia" w:hAnsiTheme="minorEastAsia"/>
                      <w:szCs w:val="21"/>
                    </w:rPr>
                  </w:pPr>
                  <w:r w:rsidRPr="00AA4BFA">
                    <w:rPr>
                      <w:rFonts w:asciiTheme="minorEastAsia" w:eastAsiaTheme="minorEastAsia" w:hAnsiTheme="minorEastAsia"/>
                      <w:szCs w:val="21"/>
                    </w:rPr>
                    <w:t>生活</w:t>
                  </w:r>
                </w:p>
              </w:tc>
              <w:tc>
                <w:tcPr>
                  <w:tcW w:w="850" w:type="dxa"/>
                  <w:tcBorders>
                    <w:top w:val="single" w:sz="4" w:space="0" w:color="auto"/>
                    <w:left w:val="single" w:sz="4" w:space="0" w:color="auto"/>
                    <w:bottom w:val="single" w:sz="4" w:space="0" w:color="auto"/>
                    <w:right w:val="single" w:sz="4" w:space="0" w:color="auto"/>
                  </w:tcBorders>
                  <w:vAlign w:val="center"/>
                </w:tcPr>
                <w:p w:rsidR="00DD5DEB" w:rsidRPr="00AA4BFA" w:rsidRDefault="00DD5DEB" w:rsidP="003226AB">
                  <w:pPr>
                    <w:jc w:val="center"/>
                    <w:rPr>
                      <w:color w:val="000000"/>
                      <w:szCs w:val="21"/>
                    </w:rPr>
                  </w:pPr>
                  <w:r>
                    <w:rPr>
                      <w:rFonts w:hint="eastAsia"/>
                      <w:color w:val="000000"/>
                      <w:szCs w:val="21"/>
                    </w:rPr>
                    <w:t>一般固废</w:t>
                  </w:r>
                </w:p>
              </w:tc>
              <w:tc>
                <w:tcPr>
                  <w:tcW w:w="851" w:type="dxa"/>
                  <w:tcBorders>
                    <w:top w:val="single" w:sz="4" w:space="0" w:color="auto"/>
                    <w:left w:val="single" w:sz="4" w:space="0" w:color="auto"/>
                    <w:bottom w:val="single" w:sz="4" w:space="0" w:color="auto"/>
                    <w:right w:val="single" w:sz="4" w:space="0" w:color="auto"/>
                  </w:tcBorders>
                  <w:vAlign w:val="center"/>
                </w:tcPr>
                <w:p w:rsidR="00DD5DEB" w:rsidRPr="00AA4BFA" w:rsidRDefault="00DD5DEB" w:rsidP="003226AB">
                  <w:pPr>
                    <w:tabs>
                      <w:tab w:val="left" w:pos="2720"/>
                    </w:tabs>
                    <w:jc w:val="center"/>
                    <w:rPr>
                      <w:color w:val="000000"/>
                      <w:szCs w:val="21"/>
                    </w:rPr>
                  </w:pPr>
                  <w:r>
                    <w:rPr>
                      <w:rFonts w:hint="eastAsia"/>
                      <w:color w:val="000000"/>
                      <w:szCs w:val="21"/>
                    </w:rPr>
                    <w:t>6.8</w:t>
                  </w:r>
                </w:p>
              </w:tc>
              <w:tc>
                <w:tcPr>
                  <w:tcW w:w="850" w:type="dxa"/>
                  <w:tcBorders>
                    <w:top w:val="single" w:sz="4" w:space="0" w:color="auto"/>
                    <w:left w:val="single" w:sz="4" w:space="0" w:color="auto"/>
                    <w:bottom w:val="single" w:sz="4" w:space="0" w:color="auto"/>
                    <w:right w:val="single" w:sz="4" w:space="0" w:color="auto"/>
                  </w:tcBorders>
                  <w:vAlign w:val="center"/>
                </w:tcPr>
                <w:p w:rsidR="00DD5DEB" w:rsidRDefault="00DD5DEB" w:rsidP="001D4ACD">
                  <w:pPr>
                    <w:tabs>
                      <w:tab w:val="left" w:pos="2090"/>
                      <w:tab w:val="center" w:pos="4156"/>
                    </w:tabs>
                    <w:jc w:val="center"/>
                    <w:rPr>
                      <w:color w:val="000000"/>
                      <w:szCs w:val="21"/>
                    </w:rPr>
                  </w:pPr>
                  <w:r>
                    <w:rPr>
                      <w:rFonts w:hint="eastAsia"/>
                      <w:color w:val="000000"/>
                      <w:szCs w:val="21"/>
                    </w:rPr>
                    <w:t>6.0</w:t>
                  </w:r>
                </w:p>
              </w:tc>
              <w:tc>
                <w:tcPr>
                  <w:tcW w:w="1135" w:type="dxa"/>
                  <w:tcBorders>
                    <w:top w:val="single" w:sz="4" w:space="0" w:color="auto"/>
                    <w:left w:val="single" w:sz="4" w:space="0" w:color="auto"/>
                    <w:bottom w:val="single" w:sz="4" w:space="0" w:color="auto"/>
                    <w:right w:val="single" w:sz="4" w:space="0" w:color="auto"/>
                  </w:tcBorders>
                  <w:vAlign w:val="center"/>
                </w:tcPr>
                <w:p w:rsidR="00DD5DEB" w:rsidRPr="00AA4BFA" w:rsidRDefault="00DD5DEB" w:rsidP="003226AB">
                  <w:pPr>
                    <w:jc w:val="center"/>
                    <w:rPr>
                      <w:color w:val="000000"/>
                      <w:szCs w:val="21"/>
                    </w:rPr>
                  </w:pPr>
                  <w:r w:rsidRPr="00AA4BFA">
                    <w:rPr>
                      <w:color w:val="000000"/>
                      <w:szCs w:val="21"/>
                    </w:rPr>
                    <w:t>垃圾桶</w:t>
                  </w:r>
                </w:p>
              </w:tc>
              <w:tc>
                <w:tcPr>
                  <w:tcW w:w="2511" w:type="dxa"/>
                  <w:tcBorders>
                    <w:top w:val="single" w:sz="4" w:space="0" w:color="auto"/>
                    <w:left w:val="single" w:sz="4" w:space="0" w:color="auto"/>
                    <w:bottom w:val="single" w:sz="4" w:space="0" w:color="auto"/>
                    <w:right w:val="nil"/>
                  </w:tcBorders>
                  <w:vAlign w:val="center"/>
                </w:tcPr>
                <w:p w:rsidR="00DD5DEB" w:rsidRPr="00AA4BFA" w:rsidRDefault="00DD5DEB" w:rsidP="003226AB">
                  <w:pPr>
                    <w:jc w:val="center"/>
                    <w:rPr>
                      <w:color w:val="FF0000"/>
                      <w:szCs w:val="21"/>
                    </w:rPr>
                  </w:pPr>
                  <w:r w:rsidRPr="00AA4BFA">
                    <w:rPr>
                      <w:color w:val="000000"/>
                      <w:szCs w:val="21"/>
                    </w:rPr>
                    <w:t>环卫部门清运</w:t>
                  </w:r>
                </w:p>
              </w:tc>
            </w:tr>
            <w:tr w:rsidR="00DD5DEB" w:rsidRPr="00AA4BFA" w:rsidTr="003226AB">
              <w:trPr>
                <w:trHeight w:val="454"/>
                <w:jc w:val="center"/>
              </w:trPr>
              <w:tc>
                <w:tcPr>
                  <w:tcW w:w="1331" w:type="dxa"/>
                  <w:tcBorders>
                    <w:top w:val="single" w:sz="4" w:space="0" w:color="auto"/>
                    <w:left w:val="nil"/>
                    <w:bottom w:val="single" w:sz="4" w:space="0" w:color="auto"/>
                    <w:right w:val="single" w:sz="4" w:space="0" w:color="auto"/>
                  </w:tcBorders>
                  <w:vAlign w:val="center"/>
                </w:tcPr>
                <w:p w:rsidR="00DD5DEB" w:rsidRPr="00AA4BFA" w:rsidRDefault="00DD5DEB" w:rsidP="00CF312A">
                  <w:pPr>
                    <w:pStyle w:val="ac"/>
                    <w:adjustRightInd w:val="0"/>
                    <w:snapToGrid w:val="0"/>
                    <w:ind w:leftChars="0" w:left="0"/>
                    <w:jc w:val="center"/>
                    <w:rPr>
                      <w:rFonts w:hAnsi="宋体"/>
                      <w:szCs w:val="21"/>
                    </w:rPr>
                  </w:pPr>
                  <w:r>
                    <w:rPr>
                      <w:rFonts w:hAnsi="宋体" w:hint="eastAsia"/>
                      <w:szCs w:val="21"/>
                    </w:rPr>
                    <w:t>金属</w:t>
                  </w:r>
                  <w:r w:rsidRPr="00AA4BFA">
                    <w:rPr>
                      <w:rFonts w:hAnsi="宋体" w:hint="eastAsia"/>
                      <w:szCs w:val="21"/>
                    </w:rPr>
                    <w:t>边角料</w:t>
                  </w:r>
                </w:p>
              </w:tc>
              <w:tc>
                <w:tcPr>
                  <w:tcW w:w="992" w:type="dxa"/>
                  <w:tcBorders>
                    <w:top w:val="single" w:sz="4" w:space="0" w:color="auto"/>
                    <w:left w:val="single" w:sz="4" w:space="0" w:color="auto"/>
                    <w:bottom w:val="single" w:sz="4" w:space="0" w:color="auto"/>
                    <w:right w:val="single" w:sz="4" w:space="0" w:color="auto"/>
                  </w:tcBorders>
                  <w:vAlign w:val="center"/>
                </w:tcPr>
                <w:p w:rsidR="00DD5DEB" w:rsidRPr="00AA4BFA" w:rsidRDefault="00DD5DEB" w:rsidP="00DD704F">
                  <w:pPr>
                    <w:jc w:val="center"/>
                    <w:rPr>
                      <w:rFonts w:asciiTheme="minorEastAsia" w:eastAsiaTheme="minorEastAsia" w:hAnsiTheme="minorEastAsia"/>
                      <w:szCs w:val="21"/>
                    </w:rPr>
                  </w:pPr>
                  <w:r>
                    <w:rPr>
                      <w:rFonts w:asciiTheme="minorEastAsia" w:eastAsiaTheme="minorEastAsia" w:hAnsiTheme="minorEastAsia" w:hint="eastAsia"/>
                      <w:szCs w:val="21"/>
                    </w:rPr>
                    <w:t>机加工</w:t>
                  </w:r>
                </w:p>
              </w:tc>
              <w:tc>
                <w:tcPr>
                  <w:tcW w:w="850" w:type="dxa"/>
                  <w:tcBorders>
                    <w:top w:val="single" w:sz="4" w:space="0" w:color="auto"/>
                    <w:left w:val="single" w:sz="4" w:space="0" w:color="auto"/>
                    <w:right w:val="single" w:sz="4" w:space="0" w:color="auto"/>
                  </w:tcBorders>
                  <w:vAlign w:val="center"/>
                </w:tcPr>
                <w:p w:rsidR="00DD5DEB" w:rsidRPr="00AA4BFA" w:rsidRDefault="00DD5DEB" w:rsidP="00DD704F">
                  <w:pPr>
                    <w:jc w:val="center"/>
                    <w:rPr>
                      <w:color w:val="000000"/>
                      <w:szCs w:val="21"/>
                    </w:rPr>
                  </w:pPr>
                  <w:r>
                    <w:rPr>
                      <w:rFonts w:hint="eastAsia"/>
                      <w:color w:val="000000"/>
                      <w:szCs w:val="21"/>
                    </w:rPr>
                    <w:t>一般工业固废</w:t>
                  </w:r>
                </w:p>
              </w:tc>
              <w:tc>
                <w:tcPr>
                  <w:tcW w:w="851" w:type="dxa"/>
                  <w:tcBorders>
                    <w:top w:val="single" w:sz="4" w:space="0" w:color="auto"/>
                    <w:left w:val="single" w:sz="4" w:space="0" w:color="auto"/>
                    <w:right w:val="single" w:sz="4" w:space="0" w:color="auto"/>
                  </w:tcBorders>
                  <w:vAlign w:val="center"/>
                </w:tcPr>
                <w:p w:rsidR="00DD5DEB" w:rsidRPr="00AA4BFA" w:rsidRDefault="00DD5DEB" w:rsidP="00DD704F">
                  <w:pPr>
                    <w:tabs>
                      <w:tab w:val="left" w:pos="2720"/>
                    </w:tabs>
                    <w:jc w:val="center"/>
                    <w:rPr>
                      <w:color w:val="000000"/>
                      <w:szCs w:val="21"/>
                    </w:rPr>
                  </w:pPr>
                  <w:r>
                    <w:rPr>
                      <w:rFonts w:hint="eastAsia"/>
                      <w:color w:val="000000"/>
                      <w:szCs w:val="21"/>
                    </w:rPr>
                    <w:t>0.03</w:t>
                  </w:r>
                </w:p>
              </w:tc>
              <w:tc>
                <w:tcPr>
                  <w:tcW w:w="850" w:type="dxa"/>
                  <w:tcBorders>
                    <w:top w:val="single" w:sz="4" w:space="0" w:color="auto"/>
                    <w:left w:val="single" w:sz="4" w:space="0" w:color="auto"/>
                    <w:right w:val="single" w:sz="4" w:space="0" w:color="auto"/>
                  </w:tcBorders>
                  <w:vAlign w:val="center"/>
                </w:tcPr>
                <w:p w:rsidR="00DD5DEB" w:rsidRDefault="00DD5DEB" w:rsidP="001D4ACD">
                  <w:pPr>
                    <w:tabs>
                      <w:tab w:val="left" w:pos="2090"/>
                      <w:tab w:val="center" w:pos="4156"/>
                    </w:tabs>
                    <w:jc w:val="center"/>
                    <w:rPr>
                      <w:color w:val="000000"/>
                      <w:szCs w:val="21"/>
                    </w:rPr>
                  </w:pPr>
                  <w:r>
                    <w:rPr>
                      <w:rFonts w:hint="eastAsia"/>
                      <w:color w:val="000000"/>
                      <w:szCs w:val="21"/>
                    </w:rPr>
                    <w:t>0.01</w:t>
                  </w:r>
                </w:p>
              </w:tc>
              <w:tc>
                <w:tcPr>
                  <w:tcW w:w="1135" w:type="dxa"/>
                  <w:tcBorders>
                    <w:top w:val="single" w:sz="4" w:space="0" w:color="auto"/>
                    <w:left w:val="single" w:sz="4" w:space="0" w:color="auto"/>
                    <w:right w:val="single" w:sz="4" w:space="0" w:color="auto"/>
                  </w:tcBorders>
                  <w:vAlign w:val="center"/>
                </w:tcPr>
                <w:p w:rsidR="00DD5DEB" w:rsidRPr="00AA4BFA" w:rsidRDefault="00DD5DEB" w:rsidP="00DD704F">
                  <w:pPr>
                    <w:jc w:val="center"/>
                    <w:rPr>
                      <w:color w:val="000000"/>
                      <w:szCs w:val="21"/>
                    </w:rPr>
                  </w:pPr>
                  <w:r>
                    <w:rPr>
                      <w:rFonts w:hint="eastAsia"/>
                      <w:color w:val="000000"/>
                      <w:szCs w:val="21"/>
                    </w:rPr>
                    <w:t>仓库</w:t>
                  </w:r>
                </w:p>
              </w:tc>
              <w:tc>
                <w:tcPr>
                  <w:tcW w:w="2511" w:type="dxa"/>
                  <w:tcBorders>
                    <w:top w:val="single" w:sz="4" w:space="0" w:color="auto"/>
                    <w:left w:val="single" w:sz="4" w:space="0" w:color="auto"/>
                    <w:bottom w:val="single" w:sz="4" w:space="0" w:color="auto"/>
                    <w:right w:val="nil"/>
                  </w:tcBorders>
                  <w:vAlign w:val="center"/>
                </w:tcPr>
                <w:p w:rsidR="00DD5DEB" w:rsidRPr="00AA4BFA" w:rsidRDefault="00DD5DEB" w:rsidP="00DD704F">
                  <w:pPr>
                    <w:jc w:val="center"/>
                    <w:rPr>
                      <w:color w:val="FF0000"/>
                      <w:szCs w:val="21"/>
                    </w:rPr>
                  </w:pPr>
                  <w:r w:rsidRPr="00597B08">
                    <w:rPr>
                      <w:rFonts w:hint="eastAsia"/>
                      <w:szCs w:val="21"/>
                    </w:rPr>
                    <w:t>收集后出售综合利用</w:t>
                  </w:r>
                </w:p>
              </w:tc>
            </w:tr>
            <w:tr w:rsidR="00DD5DEB" w:rsidRPr="00106901" w:rsidTr="00406475">
              <w:trPr>
                <w:trHeight w:val="454"/>
                <w:jc w:val="center"/>
              </w:trPr>
              <w:tc>
                <w:tcPr>
                  <w:tcW w:w="1331" w:type="dxa"/>
                  <w:tcBorders>
                    <w:top w:val="single" w:sz="4" w:space="0" w:color="auto"/>
                    <w:left w:val="nil"/>
                    <w:bottom w:val="single" w:sz="12" w:space="0" w:color="auto"/>
                    <w:right w:val="single" w:sz="4" w:space="0" w:color="auto"/>
                  </w:tcBorders>
                  <w:vAlign w:val="center"/>
                </w:tcPr>
                <w:p w:rsidR="00DD5DEB" w:rsidRPr="00AA4BFA" w:rsidRDefault="00DD5DEB" w:rsidP="003226AB">
                  <w:pPr>
                    <w:pStyle w:val="ac"/>
                    <w:adjustRightInd w:val="0"/>
                    <w:snapToGrid w:val="0"/>
                    <w:ind w:leftChars="0" w:left="0"/>
                    <w:jc w:val="center"/>
                    <w:rPr>
                      <w:rFonts w:hAnsi="宋体"/>
                      <w:szCs w:val="21"/>
                    </w:rPr>
                  </w:pPr>
                  <w:r>
                    <w:rPr>
                      <w:rFonts w:hAnsi="宋体" w:hint="eastAsia"/>
                      <w:szCs w:val="21"/>
                    </w:rPr>
                    <w:t>废活性炭</w:t>
                  </w:r>
                </w:p>
              </w:tc>
              <w:tc>
                <w:tcPr>
                  <w:tcW w:w="992" w:type="dxa"/>
                  <w:tcBorders>
                    <w:top w:val="single" w:sz="4" w:space="0" w:color="auto"/>
                    <w:left w:val="single" w:sz="4" w:space="0" w:color="auto"/>
                    <w:bottom w:val="single" w:sz="12" w:space="0" w:color="auto"/>
                    <w:right w:val="single" w:sz="4" w:space="0" w:color="auto"/>
                  </w:tcBorders>
                  <w:vAlign w:val="center"/>
                </w:tcPr>
                <w:p w:rsidR="00DD5DEB" w:rsidRPr="00AA4BFA" w:rsidRDefault="00DD5DEB" w:rsidP="003226AB">
                  <w:pPr>
                    <w:jc w:val="center"/>
                    <w:rPr>
                      <w:rFonts w:asciiTheme="minorEastAsia" w:eastAsiaTheme="minorEastAsia" w:hAnsiTheme="minorEastAsia"/>
                      <w:szCs w:val="21"/>
                    </w:rPr>
                  </w:pPr>
                  <w:r>
                    <w:rPr>
                      <w:rFonts w:asciiTheme="minorEastAsia" w:eastAsiaTheme="minorEastAsia" w:hAnsiTheme="minorEastAsia" w:hint="eastAsia"/>
                      <w:szCs w:val="21"/>
                    </w:rPr>
                    <w:t>废气处理</w:t>
                  </w:r>
                </w:p>
              </w:tc>
              <w:tc>
                <w:tcPr>
                  <w:tcW w:w="850" w:type="dxa"/>
                  <w:tcBorders>
                    <w:top w:val="single" w:sz="4" w:space="0" w:color="auto"/>
                    <w:left w:val="single" w:sz="4" w:space="0" w:color="auto"/>
                    <w:bottom w:val="single" w:sz="12" w:space="0" w:color="auto"/>
                    <w:right w:val="single" w:sz="4" w:space="0" w:color="auto"/>
                  </w:tcBorders>
                  <w:vAlign w:val="center"/>
                </w:tcPr>
                <w:p w:rsidR="00DD5DEB" w:rsidRPr="00AA4BFA" w:rsidRDefault="00DD5DEB" w:rsidP="003226AB">
                  <w:pPr>
                    <w:jc w:val="center"/>
                    <w:rPr>
                      <w:color w:val="000000"/>
                      <w:szCs w:val="21"/>
                    </w:rPr>
                  </w:pPr>
                  <w:r>
                    <w:rPr>
                      <w:rFonts w:hint="eastAsia"/>
                      <w:color w:val="000000"/>
                      <w:szCs w:val="21"/>
                    </w:rPr>
                    <w:t>危险废物</w:t>
                  </w:r>
                </w:p>
              </w:tc>
              <w:tc>
                <w:tcPr>
                  <w:tcW w:w="851" w:type="dxa"/>
                  <w:tcBorders>
                    <w:top w:val="single" w:sz="4" w:space="0" w:color="auto"/>
                    <w:left w:val="single" w:sz="4" w:space="0" w:color="auto"/>
                    <w:bottom w:val="single" w:sz="12" w:space="0" w:color="auto"/>
                    <w:right w:val="single" w:sz="4" w:space="0" w:color="auto"/>
                  </w:tcBorders>
                  <w:vAlign w:val="center"/>
                </w:tcPr>
                <w:p w:rsidR="00DD5DEB" w:rsidRPr="00AA4BFA" w:rsidRDefault="00DD5DEB" w:rsidP="003226AB">
                  <w:pPr>
                    <w:tabs>
                      <w:tab w:val="left" w:pos="2720"/>
                    </w:tabs>
                    <w:jc w:val="center"/>
                    <w:rPr>
                      <w:color w:val="000000"/>
                      <w:szCs w:val="21"/>
                    </w:rPr>
                  </w:pPr>
                  <w:r>
                    <w:rPr>
                      <w:rFonts w:hint="eastAsia"/>
                      <w:color w:val="000000"/>
                      <w:szCs w:val="21"/>
                    </w:rPr>
                    <w:t>1.4</w:t>
                  </w:r>
                </w:p>
              </w:tc>
              <w:tc>
                <w:tcPr>
                  <w:tcW w:w="850" w:type="dxa"/>
                  <w:tcBorders>
                    <w:top w:val="single" w:sz="4" w:space="0" w:color="auto"/>
                    <w:left w:val="single" w:sz="4" w:space="0" w:color="auto"/>
                    <w:bottom w:val="single" w:sz="12" w:space="0" w:color="auto"/>
                    <w:right w:val="single" w:sz="4" w:space="0" w:color="auto"/>
                  </w:tcBorders>
                  <w:vAlign w:val="center"/>
                </w:tcPr>
                <w:p w:rsidR="00DD5DEB" w:rsidRDefault="00DD5DEB" w:rsidP="001D4ACD">
                  <w:pPr>
                    <w:tabs>
                      <w:tab w:val="left" w:pos="2090"/>
                      <w:tab w:val="center" w:pos="4156"/>
                    </w:tabs>
                    <w:jc w:val="center"/>
                    <w:rPr>
                      <w:color w:val="000000"/>
                      <w:szCs w:val="21"/>
                    </w:rPr>
                  </w:pPr>
                  <w:r>
                    <w:rPr>
                      <w:rFonts w:hint="eastAsia"/>
                      <w:color w:val="000000"/>
                      <w:szCs w:val="21"/>
                    </w:rPr>
                    <w:t>1.0</w:t>
                  </w:r>
                </w:p>
              </w:tc>
              <w:tc>
                <w:tcPr>
                  <w:tcW w:w="1135" w:type="dxa"/>
                  <w:tcBorders>
                    <w:top w:val="single" w:sz="4" w:space="0" w:color="auto"/>
                    <w:left w:val="single" w:sz="4" w:space="0" w:color="auto"/>
                    <w:bottom w:val="single" w:sz="12" w:space="0" w:color="auto"/>
                    <w:right w:val="single" w:sz="4" w:space="0" w:color="auto"/>
                  </w:tcBorders>
                  <w:vAlign w:val="center"/>
                </w:tcPr>
                <w:p w:rsidR="00DD5DEB" w:rsidRPr="00AA4BFA" w:rsidRDefault="00DD5DEB" w:rsidP="003226AB">
                  <w:pPr>
                    <w:jc w:val="center"/>
                    <w:rPr>
                      <w:color w:val="000000"/>
                      <w:szCs w:val="21"/>
                    </w:rPr>
                  </w:pPr>
                  <w:proofErr w:type="gramStart"/>
                  <w:r>
                    <w:rPr>
                      <w:rFonts w:hint="eastAsia"/>
                      <w:color w:val="000000"/>
                      <w:szCs w:val="21"/>
                    </w:rPr>
                    <w:t>危废仓库</w:t>
                  </w:r>
                  <w:proofErr w:type="gramEnd"/>
                </w:p>
              </w:tc>
              <w:tc>
                <w:tcPr>
                  <w:tcW w:w="2511" w:type="dxa"/>
                  <w:tcBorders>
                    <w:top w:val="single" w:sz="4" w:space="0" w:color="auto"/>
                    <w:left w:val="single" w:sz="4" w:space="0" w:color="auto"/>
                    <w:bottom w:val="single" w:sz="12" w:space="0" w:color="auto"/>
                    <w:right w:val="nil"/>
                  </w:tcBorders>
                  <w:vAlign w:val="center"/>
                </w:tcPr>
                <w:p w:rsidR="00DD5DEB" w:rsidRPr="00AA4BFA" w:rsidRDefault="00DD5DEB" w:rsidP="003226AB">
                  <w:pPr>
                    <w:jc w:val="center"/>
                    <w:rPr>
                      <w:color w:val="000000"/>
                      <w:szCs w:val="21"/>
                    </w:rPr>
                  </w:pPr>
                  <w:r>
                    <w:rPr>
                      <w:rFonts w:hint="eastAsia"/>
                      <w:color w:val="000000"/>
                      <w:szCs w:val="21"/>
                    </w:rPr>
                    <w:t>送专业有资质单位处理</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Default="00D31DFE"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E16A7D" w:rsidRDefault="00E16A7D" w:rsidP="009F55DC">
            <w:pPr>
              <w:adjustRightInd w:val="0"/>
              <w:snapToGrid w:val="0"/>
              <w:spacing w:line="360" w:lineRule="auto"/>
              <w:ind w:firstLineChars="200" w:firstLine="422"/>
              <w:rPr>
                <w:b/>
                <w:bCs/>
                <w:kern w:val="44"/>
                <w:szCs w:val="21"/>
              </w:rPr>
            </w:pPr>
          </w:p>
          <w:p w:rsidR="00781CC2" w:rsidRPr="00106901" w:rsidRDefault="00781CC2"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761359" w:rsidRDefault="00421752" w:rsidP="003748F4">
            <w:pPr>
              <w:spacing w:line="360" w:lineRule="auto"/>
              <w:rPr>
                <w:rFonts w:eastAsiaTheme="minorEastAsia"/>
                <w:b/>
                <w:bCs/>
                <w:szCs w:val="21"/>
              </w:rPr>
            </w:pPr>
            <w:r w:rsidRPr="00761359">
              <w:rPr>
                <w:rFonts w:eastAsiaTheme="minorEastAsia" w:hint="eastAsia"/>
                <w:b/>
                <w:bCs/>
                <w:szCs w:val="21"/>
              </w:rPr>
              <w:t>一</w:t>
            </w:r>
            <w:r w:rsidR="00A7549E" w:rsidRPr="00761359">
              <w:rPr>
                <w:rFonts w:eastAsiaTheme="minorEastAsia" w:hint="eastAsia"/>
                <w:b/>
                <w:bCs/>
                <w:szCs w:val="21"/>
              </w:rPr>
              <w:t>、建设项目环境影响报告表主要结论</w:t>
            </w:r>
          </w:p>
          <w:p w:rsidR="009B4200" w:rsidRDefault="00D71CB5" w:rsidP="00FF7855">
            <w:pPr>
              <w:spacing w:line="360" w:lineRule="auto"/>
              <w:ind w:firstLineChars="200" w:firstLine="420"/>
            </w:pPr>
            <w:r w:rsidRPr="00761359">
              <w:rPr>
                <w:rFonts w:hint="eastAsia"/>
              </w:rPr>
              <w:t>（一）</w:t>
            </w:r>
            <w:r w:rsidR="00FF7855">
              <w:rPr>
                <w:rFonts w:hint="eastAsia"/>
              </w:rPr>
              <w:t>综合结论</w:t>
            </w:r>
          </w:p>
          <w:p w:rsidR="009B4200" w:rsidRDefault="00FF7855" w:rsidP="00D71CB5">
            <w:pPr>
              <w:spacing w:line="360" w:lineRule="auto"/>
              <w:ind w:firstLineChars="200" w:firstLine="420"/>
            </w:pPr>
            <w:r>
              <w:rPr>
                <w:rFonts w:hint="eastAsia"/>
              </w:rPr>
              <w:t>浙江佐尔传动设备有限公司新建年产传动链条、</w:t>
            </w:r>
            <w:proofErr w:type="gramStart"/>
            <w:r>
              <w:rPr>
                <w:rFonts w:hint="eastAsia"/>
              </w:rPr>
              <w:t>输送网带</w:t>
            </w:r>
            <w:proofErr w:type="gramEnd"/>
            <w:r>
              <w:rPr>
                <w:rFonts w:hint="eastAsia"/>
              </w:rPr>
              <w:t>15</w:t>
            </w:r>
            <w:r>
              <w:rPr>
                <w:rFonts w:hint="eastAsia"/>
              </w:rPr>
              <w:t>万平方米项目符合嘉善</w:t>
            </w:r>
            <w:proofErr w:type="gramStart"/>
            <w:r>
              <w:rPr>
                <w:rFonts w:hint="eastAsia"/>
              </w:rPr>
              <w:t>县环境</w:t>
            </w:r>
            <w:proofErr w:type="gramEnd"/>
            <w:r>
              <w:rPr>
                <w:rFonts w:hint="eastAsia"/>
              </w:rPr>
              <w:t>功能区划；排放污染物符合国家、省规定的污染物排放标准；符合国家、省规定的主要污染物排放总量控制指标；项目污染物排放对周围环境影响较小，能够符合建设项目拟建地环境功能区划确定的环境质量要求；项目符合当地总体规划和土地利用总体规划；符合国家、省和地方产业政策等的要求。因此，只要建设单位严格执行“三同时”的要求，认真落实各项环保措施，则本项目建设对周围环境影响不大。在此基础上，从环保角度分析，本项目的实施是可行的。</w:t>
            </w:r>
          </w:p>
          <w:p w:rsidR="00605B57" w:rsidRDefault="00605B57" w:rsidP="00FF7855">
            <w:pPr>
              <w:spacing w:line="360" w:lineRule="auto"/>
              <w:ind w:firstLineChars="200" w:firstLine="420"/>
            </w:pPr>
            <w:r>
              <w:rPr>
                <w:rFonts w:hint="eastAsia"/>
              </w:rPr>
              <w:t>（二）污染防治对策</w:t>
            </w:r>
          </w:p>
          <w:p w:rsidR="00FF7855" w:rsidRDefault="00FF7855" w:rsidP="00FF7855">
            <w:pPr>
              <w:spacing w:line="360" w:lineRule="auto"/>
              <w:ind w:firstLineChars="200" w:firstLine="420"/>
            </w:pPr>
            <w:r>
              <w:rPr>
                <w:rFonts w:hint="eastAsia"/>
              </w:rPr>
              <w:t>1</w:t>
            </w:r>
            <w:r>
              <w:rPr>
                <w:rFonts w:hint="eastAsia"/>
              </w:rPr>
              <w:t>、废水污染防治对策</w:t>
            </w:r>
          </w:p>
          <w:p w:rsidR="00FF7855" w:rsidRDefault="00FF7855" w:rsidP="00FF7855">
            <w:pPr>
              <w:spacing w:line="360" w:lineRule="auto"/>
              <w:ind w:firstLineChars="200" w:firstLine="420"/>
            </w:pPr>
            <w:r>
              <w:rPr>
                <w:rFonts w:hint="eastAsia"/>
              </w:rPr>
              <w:t>（</w:t>
            </w:r>
            <w:r>
              <w:rPr>
                <w:rFonts w:hint="eastAsia"/>
              </w:rPr>
              <w:t>1</w:t>
            </w:r>
            <w:r>
              <w:rPr>
                <w:rFonts w:hint="eastAsia"/>
              </w:rPr>
              <w:t>）严格执行雨污分流；</w:t>
            </w:r>
          </w:p>
          <w:p w:rsidR="00FF7855" w:rsidRDefault="00FF7855" w:rsidP="00FF7855">
            <w:pPr>
              <w:spacing w:line="360" w:lineRule="auto"/>
              <w:ind w:firstLineChars="200" w:firstLine="420"/>
            </w:pPr>
            <w:r>
              <w:rPr>
                <w:rFonts w:hint="eastAsia"/>
              </w:rPr>
              <w:t>（</w:t>
            </w:r>
            <w:r>
              <w:rPr>
                <w:rFonts w:hint="eastAsia"/>
              </w:rPr>
              <w:t>2</w:t>
            </w:r>
            <w:r>
              <w:rPr>
                <w:rFonts w:hint="eastAsia"/>
              </w:rPr>
              <w:t>）项目生活污水经化粪池预处理后纳入市政污水管网，送姚庄污水处理厂统一达标处理。</w:t>
            </w:r>
          </w:p>
          <w:p w:rsidR="00FF7855" w:rsidRDefault="00FF7855" w:rsidP="00FF7855">
            <w:pPr>
              <w:spacing w:line="360" w:lineRule="auto"/>
              <w:ind w:firstLineChars="200" w:firstLine="420"/>
            </w:pPr>
            <w:r>
              <w:rPr>
                <w:rFonts w:hint="eastAsia"/>
              </w:rPr>
              <w:t>2</w:t>
            </w:r>
            <w:r>
              <w:rPr>
                <w:rFonts w:hint="eastAsia"/>
              </w:rPr>
              <w:t>、废气污染防治对策</w:t>
            </w:r>
          </w:p>
          <w:p w:rsidR="00FF7855" w:rsidRDefault="00FF7855" w:rsidP="00FF7855">
            <w:pPr>
              <w:spacing w:line="360" w:lineRule="auto"/>
              <w:ind w:firstLineChars="200" w:firstLine="420"/>
            </w:pPr>
            <w:r>
              <w:rPr>
                <w:rFonts w:hint="eastAsia"/>
              </w:rPr>
              <w:t>（</w:t>
            </w:r>
            <w:r>
              <w:rPr>
                <w:rFonts w:hint="eastAsia"/>
              </w:rPr>
              <w:t>1</w:t>
            </w:r>
            <w:r>
              <w:rPr>
                <w:rFonts w:hint="eastAsia"/>
              </w:rPr>
              <w:t>）加强车间通风，车间采用机械通风，保证车间通风换气达到</w:t>
            </w:r>
            <w:r>
              <w:rPr>
                <w:rFonts w:hint="eastAsia"/>
              </w:rPr>
              <w:t>6</w:t>
            </w:r>
            <w:r>
              <w:rPr>
                <w:rFonts w:hint="eastAsia"/>
              </w:rPr>
              <w:t>次</w:t>
            </w:r>
            <w:r>
              <w:rPr>
                <w:rFonts w:hint="eastAsia"/>
              </w:rPr>
              <w:t>/h</w:t>
            </w:r>
            <w:r>
              <w:rPr>
                <w:rFonts w:hint="eastAsia"/>
              </w:rPr>
              <w:t>以上，另外加强操作工人劳动保护；</w:t>
            </w:r>
          </w:p>
          <w:p w:rsidR="00FF7855" w:rsidRDefault="00FF7855" w:rsidP="00FF7855">
            <w:pPr>
              <w:spacing w:line="360" w:lineRule="auto"/>
              <w:ind w:firstLineChars="200" w:firstLine="420"/>
            </w:pPr>
            <w:r>
              <w:rPr>
                <w:rFonts w:hint="eastAsia"/>
              </w:rPr>
              <w:t>（</w:t>
            </w:r>
            <w:r>
              <w:rPr>
                <w:rFonts w:hint="eastAsia"/>
              </w:rPr>
              <w:t>2</w:t>
            </w:r>
            <w:r>
              <w:rPr>
                <w:rFonts w:hint="eastAsia"/>
              </w:rPr>
              <w:t>）</w:t>
            </w:r>
            <w:r w:rsidR="00BF7D34">
              <w:rPr>
                <w:rFonts w:hint="eastAsia"/>
              </w:rPr>
              <w:t>在注塑机上方设置集气罩，风机额定风量为</w:t>
            </w:r>
            <w:r w:rsidR="00BF7D34">
              <w:rPr>
                <w:rFonts w:hint="eastAsia"/>
              </w:rPr>
              <w:t>4000m</w:t>
            </w:r>
            <w:r w:rsidR="00BF7D34" w:rsidRPr="00BF7D34">
              <w:rPr>
                <w:rFonts w:hint="eastAsia"/>
                <w:vertAlign w:val="superscript"/>
              </w:rPr>
              <w:t>3</w:t>
            </w:r>
            <w:r w:rsidR="00BF7D34">
              <w:rPr>
                <w:rFonts w:hint="eastAsia"/>
              </w:rPr>
              <w:t>/h</w:t>
            </w:r>
            <w:r w:rsidR="00BF7D34">
              <w:rPr>
                <w:rFonts w:hint="eastAsia"/>
              </w:rPr>
              <w:t>，捕集率约为</w:t>
            </w:r>
            <w:r w:rsidR="00BF7D34">
              <w:rPr>
                <w:rFonts w:hint="eastAsia"/>
              </w:rPr>
              <w:t>85%</w:t>
            </w:r>
            <w:r w:rsidR="00BF7D34">
              <w:rPr>
                <w:rFonts w:hint="eastAsia"/>
              </w:rPr>
              <w:t>，废气捕集后采用活性炭吸附净化装置处理后经一根</w:t>
            </w:r>
            <w:r w:rsidR="00BF7D34">
              <w:rPr>
                <w:rFonts w:hint="eastAsia"/>
              </w:rPr>
              <w:t>15m</w:t>
            </w:r>
            <w:r w:rsidR="00BF7D34">
              <w:rPr>
                <w:rFonts w:hint="eastAsia"/>
              </w:rPr>
              <w:t>高排气筒排放，净化效率约为</w:t>
            </w:r>
            <w:r w:rsidR="00BF7D34">
              <w:rPr>
                <w:rFonts w:hint="eastAsia"/>
              </w:rPr>
              <w:t>90%</w:t>
            </w:r>
            <w:r w:rsidR="00BF7D34">
              <w:rPr>
                <w:rFonts w:hint="eastAsia"/>
              </w:rPr>
              <w:t>；</w:t>
            </w:r>
          </w:p>
          <w:p w:rsidR="00BF7D34" w:rsidRDefault="00BF7D34" w:rsidP="00FF7855">
            <w:pPr>
              <w:spacing w:line="360" w:lineRule="auto"/>
              <w:ind w:firstLineChars="200" w:firstLine="420"/>
            </w:pPr>
            <w:r>
              <w:rPr>
                <w:rFonts w:hint="eastAsia"/>
              </w:rPr>
              <w:t>（</w:t>
            </w:r>
            <w:r>
              <w:rPr>
                <w:rFonts w:hint="eastAsia"/>
              </w:rPr>
              <w:t>3</w:t>
            </w:r>
            <w:r>
              <w:rPr>
                <w:rFonts w:hint="eastAsia"/>
              </w:rPr>
              <w:t>）本项目生产车间外设</w:t>
            </w:r>
            <w:r>
              <w:rPr>
                <w:rFonts w:hint="eastAsia"/>
              </w:rPr>
              <w:t>50m</w:t>
            </w:r>
            <w:r>
              <w:rPr>
                <w:rFonts w:hint="eastAsia"/>
              </w:rPr>
              <w:t>卫生防护距离。</w:t>
            </w:r>
          </w:p>
          <w:p w:rsidR="00BF7D34" w:rsidRDefault="00BF7D34" w:rsidP="00FF7855">
            <w:pPr>
              <w:spacing w:line="360" w:lineRule="auto"/>
              <w:ind w:firstLineChars="200" w:firstLine="420"/>
            </w:pPr>
            <w:r>
              <w:rPr>
                <w:rFonts w:hint="eastAsia"/>
              </w:rPr>
              <w:t>3</w:t>
            </w:r>
            <w:r>
              <w:rPr>
                <w:rFonts w:hint="eastAsia"/>
              </w:rPr>
              <w:t>、噪声防治对策</w:t>
            </w:r>
          </w:p>
          <w:p w:rsidR="005E3A99" w:rsidRDefault="005E3A99" w:rsidP="005E3A99">
            <w:pPr>
              <w:spacing w:line="360" w:lineRule="auto"/>
              <w:ind w:firstLineChars="200" w:firstLine="420"/>
            </w:pPr>
            <w:r>
              <w:rPr>
                <w:rFonts w:hint="eastAsia"/>
              </w:rPr>
              <w:t>（</w:t>
            </w:r>
            <w:r>
              <w:rPr>
                <w:rFonts w:hint="eastAsia"/>
              </w:rPr>
              <w:t>1</w:t>
            </w:r>
            <w:r>
              <w:rPr>
                <w:rFonts w:hint="eastAsia"/>
              </w:rPr>
              <w:t>）通风设备气流进出口安装消声器；设备选型时，应尽量选取低噪声设备；</w:t>
            </w:r>
          </w:p>
          <w:p w:rsidR="005E3A99" w:rsidRDefault="005E3A99" w:rsidP="005E3A99">
            <w:pPr>
              <w:spacing w:line="360" w:lineRule="auto"/>
              <w:ind w:firstLineChars="200" w:firstLine="420"/>
            </w:pPr>
            <w:r>
              <w:rPr>
                <w:rFonts w:hint="eastAsia"/>
              </w:rPr>
              <w:t>（</w:t>
            </w:r>
            <w:r>
              <w:rPr>
                <w:rFonts w:hint="eastAsia"/>
              </w:rPr>
              <w:t>2</w:t>
            </w:r>
            <w:r>
              <w:rPr>
                <w:rFonts w:hint="eastAsia"/>
              </w:rPr>
              <w:t>）对</w:t>
            </w:r>
            <w:proofErr w:type="gramStart"/>
            <w:r>
              <w:rPr>
                <w:rFonts w:hint="eastAsia"/>
              </w:rPr>
              <w:t>高噪设备</w:t>
            </w:r>
            <w:proofErr w:type="gramEnd"/>
            <w:r>
              <w:rPr>
                <w:rFonts w:hint="eastAsia"/>
              </w:rPr>
              <w:t>设置减震装置，保持设备良好的运转状态；</w:t>
            </w:r>
          </w:p>
          <w:p w:rsidR="00BF7D34" w:rsidRDefault="005E3A99" w:rsidP="005E3A99">
            <w:pPr>
              <w:spacing w:line="360" w:lineRule="auto"/>
              <w:ind w:firstLineChars="200" w:firstLine="420"/>
            </w:pPr>
            <w:r>
              <w:rPr>
                <w:rFonts w:hint="eastAsia"/>
              </w:rPr>
              <w:t>（</w:t>
            </w:r>
            <w:r>
              <w:rPr>
                <w:rFonts w:hint="eastAsia"/>
              </w:rPr>
              <w:t>3</w:t>
            </w:r>
            <w:r>
              <w:rPr>
                <w:rFonts w:hint="eastAsia"/>
              </w:rPr>
              <w:t>）生产时少开或不开门窗，降低噪声对外界的影响；按照生产班制实行生产，夜间不生产。</w:t>
            </w:r>
          </w:p>
          <w:p w:rsidR="00BF7D34" w:rsidRDefault="00BF7D34" w:rsidP="00FF7855">
            <w:pPr>
              <w:spacing w:line="360" w:lineRule="auto"/>
              <w:ind w:firstLineChars="200" w:firstLine="420"/>
            </w:pPr>
            <w:r>
              <w:rPr>
                <w:rFonts w:hint="eastAsia"/>
              </w:rPr>
              <w:t>4</w:t>
            </w:r>
            <w:r>
              <w:rPr>
                <w:rFonts w:hint="eastAsia"/>
              </w:rPr>
              <w:t>、固体废物防治对策</w:t>
            </w:r>
          </w:p>
          <w:p w:rsidR="008923A1" w:rsidRDefault="008923A1" w:rsidP="00FF7855">
            <w:pPr>
              <w:spacing w:line="360" w:lineRule="auto"/>
              <w:ind w:firstLineChars="200" w:firstLine="420"/>
            </w:pPr>
            <w:r>
              <w:rPr>
                <w:rFonts w:hint="eastAsia"/>
              </w:rPr>
              <w:t>（</w:t>
            </w:r>
            <w:r>
              <w:rPr>
                <w:rFonts w:hint="eastAsia"/>
              </w:rPr>
              <w:t>1</w:t>
            </w:r>
            <w:r>
              <w:rPr>
                <w:rFonts w:hint="eastAsia"/>
              </w:rPr>
              <w:t>）应按照</w:t>
            </w:r>
            <w:r>
              <w:rPr>
                <w:rFonts w:hint="eastAsia"/>
              </w:rPr>
              <w:t>GB18597-2001</w:t>
            </w:r>
            <w:r>
              <w:rPr>
                <w:rFonts w:hint="eastAsia"/>
              </w:rPr>
              <w:t>《危险废物贮存污染控制标准》执行分类收集和暂存，设置专用</w:t>
            </w:r>
            <w:proofErr w:type="gramStart"/>
            <w:r>
              <w:rPr>
                <w:rFonts w:hint="eastAsia"/>
              </w:rPr>
              <w:t>的危废贮存</w:t>
            </w:r>
            <w:proofErr w:type="gramEnd"/>
            <w:r>
              <w:rPr>
                <w:rFonts w:hint="eastAsia"/>
              </w:rPr>
              <w:t>场所，存放地面必须硬化并作防腐防渗处理，并进行加盖，防治有毒有害物质随着雨水流入周边水体，污染水环境；同时应加强危险固废在运输、转移过程中的管理；</w:t>
            </w:r>
          </w:p>
          <w:p w:rsidR="008923A1" w:rsidRDefault="008923A1" w:rsidP="00FF7855">
            <w:pPr>
              <w:spacing w:line="360" w:lineRule="auto"/>
              <w:ind w:firstLineChars="200" w:firstLine="420"/>
            </w:pPr>
            <w:r>
              <w:rPr>
                <w:rFonts w:hint="eastAsia"/>
              </w:rPr>
              <w:t>（</w:t>
            </w:r>
            <w:r>
              <w:rPr>
                <w:rFonts w:hint="eastAsia"/>
              </w:rPr>
              <w:t>2</w:t>
            </w:r>
            <w:r>
              <w:rPr>
                <w:rFonts w:hint="eastAsia"/>
              </w:rPr>
              <w:t>）金属边角料收集后外售处理；</w:t>
            </w:r>
          </w:p>
          <w:p w:rsidR="008923A1" w:rsidRDefault="008923A1" w:rsidP="00FF7855">
            <w:pPr>
              <w:spacing w:line="360" w:lineRule="auto"/>
              <w:ind w:firstLineChars="200" w:firstLine="420"/>
            </w:pPr>
            <w:r>
              <w:rPr>
                <w:rFonts w:hint="eastAsia"/>
              </w:rPr>
              <w:t>（</w:t>
            </w:r>
            <w:r>
              <w:rPr>
                <w:rFonts w:hint="eastAsia"/>
              </w:rPr>
              <w:t>3</w:t>
            </w:r>
            <w:r>
              <w:rPr>
                <w:rFonts w:hint="eastAsia"/>
              </w:rPr>
              <w:t>）废活性炭收集后委托有资质的单位处置；</w:t>
            </w:r>
          </w:p>
          <w:p w:rsidR="008923A1" w:rsidRDefault="008923A1" w:rsidP="00FF7855">
            <w:pPr>
              <w:spacing w:line="360" w:lineRule="auto"/>
              <w:ind w:firstLineChars="200" w:firstLine="420"/>
            </w:pPr>
            <w:r>
              <w:rPr>
                <w:rFonts w:hint="eastAsia"/>
              </w:rPr>
              <w:t>（</w:t>
            </w:r>
            <w:r>
              <w:rPr>
                <w:rFonts w:hint="eastAsia"/>
              </w:rPr>
              <w:t>4</w:t>
            </w:r>
            <w:r>
              <w:rPr>
                <w:rFonts w:hint="eastAsia"/>
              </w:rPr>
              <w:t>）生活垃圾由环卫部门负责清运，不得随意堆置。</w:t>
            </w:r>
          </w:p>
          <w:p w:rsidR="006B2AC6" w:rsidRDefault="006B2AC6" w:rsidP="00FF7855">
            <w:pPr>
              <w:spacing w:line="360" w:lineRule="auto"/>
              <w:ind w:firstLineChars="200" w:firstLine="420"/>
            </w:pPr>
          </w:p>
          <w:p w:rsidR="006B2AC6" w:rsidRPr="008923A1" w:rsidRDefault="006B2AC6" w:rsidP="00FF7855">
            <w:pPr>
              <w:spacing w:line="360" w:lineRule="auto"/>
              <w:ind w:firstLineChars="200" w:firstLine="420"/>
            </w:pPr>
          </w:p>
          <w:p w:rsidR="00A31E2D" w:rsidRPr="00106901" w:rsidRDefault="008644B9" w:rsidP="009D7819">
            <w:pPr>
              <w:spacing w:line="360" w:lineRule="auto"/>
              <w:ind w:firstLineChars="200" w:firstLine="422"/>
            </w:pPr>
            <w:r w:rsidRPr="00106901">
              <w:rPr>
                <w:b/>
              </w:rPr>
              <w:lastRenderedPageBreak/>
              <w:t>二、环境影响评价批复</w:t>
            </w:r>
          </w:p>
          <w:p w:rsidR="001D4ACD" w:rsidRDefault="00A501CE" w:rsidP="00A501CE">
            <w:pPr>
              <w:spacing w:line="360" w:lineRule="auto"/>
              <w:ind w:firstLineChars="200" w:firstLine="420"/>
              <w:jc w:val="center"/>
              <w:rPr>
                <w:rFonts w:eastAsiaTheme="minorEastAsia"/>
                <w:bCs/>
                <w:szCs w:val="21"/>
              </w:rPr>
            </w:pPr>
            <w:r w:rsidRPr="00A501CE">
              <w:rPr>
                <w:rFonts w:eastAsiaTheme="minorEastAsia" w:hint="eastAsia"/>
                <w:bCs/>
                <w:szCs w:val="21"/>
              </w:rPr>
              <w:t>关于浙江</w:t>
            </w:r>
            <w:r>
              <w:rPr>
                <w:rFonts w:eastAsiaTheme="minorEastAsia" w:hint="eastAsia"/>
                <w:bCs/>
                <w:szCs w:val="21"/>
              </w:rPr>
              <w:t>佐尔传动设备有限公司新建年产传动链条、</w:t>
            </w:r>
            <w:proofErr w:type="gramStart"/>
            <w:r>
              <w:rPr>
                <w:rFonts w:eastAsiaTheme="minorEastAsia" w:hint="eastAsia"/>
                <w:bCs/>
                <w:szCs w:val="21"/>
              </w:rPr>
              <w:t>输送网带</w:t>
            </w:r>
            <w:proofErr w:type="gramEnd"/>
            <w:r>
              <w:rPr>
                <w:rFonts w:eastAsiaTheme="minorEastAsia" w:hint="eastAsia"/>
                <w:bCs/>
                <w:szCs w:val="21"/>
              </w:rPr>
              <w:t>15</w:t>
            </w:r>
            <w:r>
              <w:rPr>
                <w:rFonts w:eastAsiaTheme="minorEastAsia" w:hint="eastAsia"/>
                <w:bCs/>
                <w:szCs w:val="21"/>
              </w:rPr>
              <w:t>万平方米项目环境影响报告表的批复</w:t>
            </w:r>
          </w:p>
          <w:p w:rsidR="00A501CE" w:rsidRPr="00890588" w:rsidRDefault="00A501CE" w:rsidP="00A501CE">
            <w:pPr>
              <w:spacing w:line="360" w:lineRule="auto"/>
              <w:jc w:val="left"/>
              <w:rPr>
                <w:rFonts w:eastAsiaTheme="minorEastAsia"/>
                <w:bCs/>
                <w:szCs w:val="21"/>
              </w:rPr>
            </w:pPr>
            <w:r>
              <w:rPr>
                <w:rFonts w:eastAsiaTheme="minorEastAsia" w:hint="eastAsia"/>
                <w:bCs/>
                <w:szCs w:val="21"/>
              </w:rPr>
              <w:t>浙江佐尔传动</w:t>
            </w:r>
            <w:r w:rsidRPr="00890588">
              <w:rPr>
                <w:rFonts w:eastAsiaTheme="minorEastAsia" w:hint="eastAsia"/>
                <w:bCs/>
                <w:szCs w:val="21"/>
              </w:rPr>
              <w:t>设备有限公司：</w:t>
            </w:r>
          </w:p>
          <w:p w:rsidR="00A501CE" w:rsidRPr="00890588" w:rsidRDefault="00A501CE" w:rsidP="00A501CE">
            <w:pPr>
              <w:spacing w:line="360" w:lineRule="auto"/>
              <w:ind w:firstLineChars="200" w:firstLine="420"/>
              <w:jc w:val="left"/>
              <w:rPr>
                <w:rFonts w:eastAsiaTheme="minorEastAsia"/>
                <w:bCs/>
                <w:szCs w:val="21"/>
              </w:rPr>
            </w:pPr>
            <w:r w:rsidRPr="00890588">
              <w:rPr>
                <w:rFonts w:eastAsiaTheme="minorEastAsia" w:hint="eastAsia"/>
                <w:bCs/>
                <w:szCs w:val="21"/>
              </w:rPr>
              <w:t>你公司《申请环境影响评价审批的报告》和《浙江佐尔传动设备有限公司新建年产传动链条、输送网带</w:t>
            </w:r>
            <w:r w:rsidRPr="00890588">
              <w:rPr>
                <w:rFonts w:eastAsiaTheme="minorEastAsia" w:hint="eastAsia"/>
                <w:bCs/>
                <w:szCs w:val="21"/>
              </w:rPr>
              <w:t>15</w:t>
            </w:r>
            <w:r w:rsidRPr="00890588">
              <w:rPr>
                <w:rFonts w:eastAsiaTheme="minorEastAsia" w:hint="eastAsia"/>
                <w:bCs/>
                <w:szCs w:val="21"/>
              </w:rPr>
              <w:t>万平方米项目环境影响报告表》经审查，现对该项目报告表批复如下：</w:t>
            </w:r>
          </w:p>
          <w:p w:rsidR="00A501CE" w:rsidRPr="00890588" w:rsidRDefault="00A501CE" w:rsidP="00A501CE">
            <w:pPr>
              <w:spacing w:line="360" w:lineRule="auto"/>
              <w:ind w:firstLineChars="200" w:firstLine="420"/>
              <w:jc w:val="left"/>
              <w:rPr>
                <w:rFonts w:eastAsiaTheme="minorEastAsia"/>
                <w:bCs/>
                <w:szCs w:val="21"/>
              </w:rPr>
            </w:pPr>
            <w:r w:rsidRPr="00890588">
              <w:rPr>
                <w:rFonts w:eastAsiaTheme="minorEastAsia" w:hint="eastAsia"/>
                <w:bCs/>
                <w:szCs w:val="21"/>
              </w:rPr>
              <w:t>该项目位于嘉善县姚庄镇德威路</w:t>
            </w:r>
            <w:r w:rsidRPr="00890588">
              <w:rPr>
                <w:rFonts w:eastAsiaTheme="minorEastAsia" w:hint="eastAsia"/>
                <w:bCs/>
                <w:szCs w:val="21"/>
              </w:rPr>
              <w:t>61</w:t>
            </w:r>
            <w:r w:rsidRPr="00890588">
              <w:rPr>
                <w:rFonts w:eastAsiaTheme="minorEastAsia" w:hint="eastAsia"/>
                <w:bCs/>
                <w:szCs w:val="21"/>
              </w:rPr>
              <w:t>号，租赁嘉善金钰机械有限公司厂房</w:t>
            </w:r>
            <w:r w:rsidRPr="00890588">
              <w:rPr>
                <w:rFonts w:eastAsiaTheme="minorEastAsia" w:hint="eastAsia"/>
                <w:bCs/>
                <w:szCs w:val="21"/>
              </w:rPr>
              <w:t>2973.4</w:t>
            </w:r>
            <w:r w:rsidRPr="00890588">
              <w:rPr>
                <w:rFonts w:eastAsiaTheme="minorEastAsia" w:hint="eastAsia"/>
                <w:bCs/>
                <w:szCs w:val="21"/>
              </w:rPr>
              <w:t>平方米作为生产场所。项目规模为年产传动链条、</w:t>
            </w:r>
            <w:proofErr w:type="gramStart"/>
            <w:r w:rsidRPr="00890588">
              <w:rPr>
                <w:rFonts w:eastAsiaTheme="minorEastAsia" w:hint="eastAsia"/>
                <w:bCs/>
                <w:szCs w:val="21"/>
              </w:rPr>
              <w:t>输送网带</w:t>
            </w:r>
            <w:proofErr w:type="gramEnd"/>
            <w:r w:rsidRPr="00890588">
              <w:rPr>
                <w:rFonts w:eastAsiaTheme="minorEastAsia" w:hint="eastAsia"/>
                <w:bCs/>
                <w:szCs w:val="21"/>
              </w:rPr>
              <w:t>15</w:t>
            </w:r>
            <w:r w:rsidRPr="00890588">
              <w:rPr>
                <w:rFonts w:eastAsiaTheme="minorEastAsia" w:hint="eastAsia"/>
                <w:bCs/>
                <w:szCs w:val="21"/>
              </w:rPr>
              <w:t>万平方米。</w:t>
            </w:r>
          </w:p>
          <w:p w:rsidR="00A501CE" w:rsidRPr="00890588" w:rsidRDefault="00A501CE" w:rsidP="008D20CB">
            <w:pPr>
              <w:spacing w:line="360" w:lineRule="auto"/>
              <w:ind w:firstLineChars="200" w:firstLine="420"/>
              <w:rPr>
                <w:rFonts w:eastAsiaTheme="minorEastAsia"/>
                <w:bCs/>
                <w:szCs w:val="21"/>
              </w:rPr>
            </w:pPr>
            <w:r w:rsidRPr="00890588">
              <w:rPr>
                <w:rFonts w:eastAsiaTheme="minorEastAsia" w:hint="eastAsia"/>
                <w:bCs/>
                <w:szCs w:val="21"/>
              </w:rPr>
              <w:t>该项目符合嘉善</w:t>
            </w:r>
            <w:proofErr w:type="gramStart"/>
            <w:r w:rsidRPr="00890588">
              <w:rPr>
                <w:rFonts w:eastAsiaTheme="minorEastAsia" w:hint="eastAsia"/>
                <w:bCs/>
                <w:szCs w:val="21"/>
              </w:rPr>
              <w:t>县环境</w:t>
            </w:r>
            <w:proofErr w:type="gramEnd"/>
            <w:r w:rsidRPr="00890588">
              <w:rPr>
                <w:rFonts w:eastAsiaTheme="minorEastAsia" w:hint="eastAsia"/>
                <w:bCs/>
                <w:szCs w:val="21"/>
              </w:rPr>
              <w:t>功能区划，按照本项目报告表</w:t>
            </w:r>
            <w:r w:rsidR="005776AF" w:rsidRPr="00890588">
              <w:rPr>
                <w:rFonts w:eastAsiaTheme="minorEastAsia" w:hint="eastAsia"/>
                <w:bCs/>
                <w:szCs w:val="21"/>
              </w:rPr>
              <w:t>提出的环境保护措施，污染物均能达标排放。因此，同意你公司按照报告表中所列建设项目的性质、规模、地点、使用的生产工艺、环境保护措施及下述要求进行项目建设。</w:t>
            </w:r>
          </w:p>
          <w:p w:rsidR="008D20CB" w:rsidRPr="00890588" w:rsidRDefault="008D20CB" w:rsidP="008D20CB">
            <w:pPr>
              <w:spacing w:line="360" w:lineRule="auto"/>
              <w:ind w:firstLineChars="200" w:firstLine="420"/>
              <w:rPr>
                <w:rFonts w:eastAsiaTheme="minorEastAsia"/>
                <w:bCs/>
                <w:szCs w:val="21"/>
              </w:rPr>
            </w:pPr>
            <w:r w:rsidRPr="00890588">
              <w:rPr>
                <w:rFonts w:eastAsiaTheme="minorEastAsia" w:hint="eastAsia"/>
                <w:bCs/>
                <w:szCs w:val="21"/>
              </w:rPr>
              <w:t>一、项目建设中应重点做好以下工作：</w:t>
            </w:r>
          </w:p>
          <w:p w:rsidR="005776AF" w:rsidRPr="00890588" w:rsidRDefault="008D20CB" w:rsidP="008D20CB">
            <w:pPr>
              <w:spacing w:line="360" w:lineRule="auto"/>
              <w:ind w:firstLineChars="200" w:firstLine="420"/>
              <w:rPr>
                <w:rFonts w:eastAsiaTheme="minorEastAsia"/>
                <w:bCs/>
                <w:szCs w:val="21"/>
              </w:rPr>
            </w:pPr>
            <w:r w:rsidRPr="00890588">
              <w:rPr>
                <w:rFonts w:eastAsiaTheme="minorEastAsia" w:hint="eastAsia"/>
                <w:bCs/>
                <w:szCs w:val="21"/>
              </w:rPr>
              <w:t>1</w:t>
            </w:r>
            <w:r w:rsidRPr="00890588">
              <w:rPr>
                <w:rFonts w:eastAsiaTheme="minorEastAsia" w:hint="eastAsia"/>
                <w:bCs/>
                <w:szCs w:val="21"/>
              </w:rPr>
              <w:t>、须采取有效的技术措施和管理手段，以减少各类污染物的排放。根据该</w:t>
            </w:r>
            <w:proofErr w:type="gramStart"/>
            <w:r w:rsidRPr="00890588">
              <w:rPr>
                <w:rFonts w:eastAsiaTheme="minorEastAsia" w:hint="eastAsia"/>
                <w:bCs/>
                <w:szCs w:val="21"/>
              </w:rPr>
              <w:t>项目环</w:t>
            </w:r>
            <w:proofErr w:type="gramEnd"/>
            <w:r w:rsidRPr="00890588">
              <w:rPr>
                <w:rFonts w:eastAsiaTheme="minorEastAsia" w:hint="eastAsia"/>
                <w:bCs/>
                <w:szCs w:val="21"/>
              </w:rPr>
              <w:t>评和建设项目审批总量控制的要求，</w:t>
            </w:r>
            <w:r w:rsidR="005776AF" w:rsidRPr="00890588">
              <w:rPr>
                <w:rFonts w:eastAsiaTheme="minorEastAsia" w:hint="eastAsia"/>
                <w:bCs/>
                <w:szCs w:val="21"/>
              </w:rPr>
              <w:t>本项目总量控制指标为</w:t>
            </w:r>
            <w:r w:rsidR="005776AF" w:rsidRPr="00890588">
              <w:rPr>
                <w:rFonts w:eastAsiaTheme="minorEastAsia" w:hint="eastAsia"/>
                <w:bCs/>
                <w:szCs w:val="21"/>
              </w:rPr>
              <w:t>VOC0.08</w:t>
            </w:r>
            <w:r w:rsidR="005776AF" w:rsidRPr="00890588">
              <w:rPr>
                <w:rFonts w:eastAsiaTheme="minorEastAsia" w:hint="eastAsia"/>
                <w:bCs/>
                <w:szCs w:val="21"/>
              </w:rPr>
              <w:t>吨</w:t>
            </w:r>
            <w:r w:rsidR="005776AF" w:rsidRPr="00890588">
              <w:rPr>
                <w:rFonts w:eastAsiaTheme="minorEastAsia" w:hint="eastAsia"/>
                <w:bCs/>
                <w:szCs w:val="21"/>
              </w:rPr>
              <w:t>/</w:t>
            </w:r>
            <w:r w:rsidR="005776AF" w:rsidRPr="00890588">
              <w:rPr>
                <w:rFonts w:eastAsiaTheme="minorEastAsia" w:hint="eastAsia"/>
                <w:bCs/>
                <w:szCs w:val="21"/>
              </w:rPr>
              <w:t>年，上述指标通过区域替代予以削减平衡。</w:t>
            </w:r>
          </w:p>
          <w:p w:rsidR="008D20CB" w:rsidRPr="00890588" w:rsidRDefault="005776AF" w:rsidP="005776AF">
            <w:pPr>
              <w:spacing w:line="360" w:lineRule="auto"/>
              <w:ind w:firstLineChars="200" w:firstLine="420"/>
              <w:rPr>
                <w:rFonts w:eastAsiaTheme="minorEastAsia"/>
                <w:bCs/>
                <w:szCs w:val="21"/>
              </w:rPr>
            </w:pPr>
            <w:r w:rsidRPr="00890588">
              <w:rPr>
                <w:rFonts w:eastAsiaTheme="minorEastAsia" w:hint="eastAsia"/>
                <w:bCs/>
                <w:szCs w:val="21"/>
              </w:rPr>
              <w:t>2</w:t>
            </w:r>
            <w:r w:rsidRPr="00890588">
              <w:rPr>
                <w:rFonts w:eastAsiaTheme="minorEastAsia" w:hint="eastAsia"/>
                <w:bCs/>
                <w:szCs w:val="21"/>
              </w:rPr>
              <w:t>、</w:t>
            </w:r>
            <w:r w:rsidR="008D20CB" w:rsidRPr="00890588">
              <w:rPr>
                <w:rFonts w:eastAsiaTheme="minorEastAsia" w:hint="eastAsia"/>
                <w:bCs/>
                <w:szCs w:val="21"/>
              </w:rPr>
              <w:t>厂区雨污分流。</w:t>
            </w:r>
            <w:r w:rsidRPr="00890588">
              <w:rPr>
                <w:rFonts w:eastAsiaTheme="minorEastAsia" w:hint="eastAsia"/>
                <w:bCs/>
                <w:szCs w:val="21"/>
              </w:rPr>
              <w:t>生活污水经预处理达标后排入污水管网送污水处理厂集中处理，废水排放执行</w:t>
            </w:r>
            <w:r w:rsidR="008D20CB" w:rsidRPr="00890588">
              <w:rPr>
                <w:rFonts w:eastAsiaTheme="minorEastAsia" w:hint="eastAsia"/>
                <w:bCs/>
                <w:szCs w:val="21"/>
              </w:rPr>
              <w:t>《污水综合排放标准》（</w:t>
            </w:r>
            <w:r w:rsidR="008D20CB" w:rsidRPr="00890588">
              <w:rPr>
                <w:rFonts w:eastAsiaTheme="minorEastAsia" w:hint="eastAsia"/>
                <w:bCs/>
                <w:szCs w:val="21"/>
              </w:rPr>
              <w:t>GB8978-1996</w:t>
            </w:r>
            <w:r w:rsidR="008D20CB" w:rsidRPr="00890588">
              <w:rPr>
                <w:rFonts w:eastAsiaTheme="minorEastAsia" w:hint="eastAsia"/>
                <w:bCs/>
                <w:szCs w:val="21"/>
              </w:rPr>
              <w:t>）三级标准。</w:t>
            </w:r>
          </w:p>
          <w:p w:rsidR="005776AF" w:rsidRPr="00890588" w:rsidRDefault="008D20CB" w:rsidP="008D20CB">
            <w:pPr>
              <w:spacing w:line="360" w:lineRule="auto"/>
              <w:ind w:firstLineChars="200" w:firstLine="420"/>
              <w:rPr>
                <w:rFonts w:eastAsiaTheme="minorEastAsia"/>
                <w:bCs/>
                <w:szCs w:val="21"/>
              </w:rPr>
            </w:pPr>
            <w:r w:rsidRPr="00890588">
              <w:rPr>
                <w:rFonts w:eastAsiaTheme="minorEastAsia" w:hint="eastAsia"/>
                <w:bCs/>
                <w:szCs w:val="21"/>
              </w:rPr>
              <w:t>3</w:t>
            </w:r>
            <w:r w:rsidRPr="00890588">
              <w:rPr>
                <w:rFonts w:eastAsiaTheme="minorEastAsia" w:hint="eastAsia"/>
                <w:bCs/>
                <w:szCs w:val="21"/>
              </w:rPr>
              <w:t>、</w:t>
            </w:r>
            <w:r w:rsidR="005776AF" w:rsidRPr="00890588">
              <w:rPr>
                <w:rFonts w:eastAsiaTheme="minorEastAsia" w:hint="eastAsia"/>
                <w:bCs/>
                <w:szCs w:val="21"/>
              </w:rPr>
              <w:t>加强车间通风换气，严格按照平面布置图进行车间布局，废气经收集处理达标后通过</w:t>
            </w:r>
            <w:r w:rsidR="005776AF" w:rsidRPr="00890588">
              <w:rPr>
                <w:rFonts w:eastAsiaTheme="minorEastAsia" w:hint="eastAsia"/>
                <w:bCs/>
                <w:szCs w:val="21"/>
              </w:rPr>
              <w:t>15</w:t>
            </w:r>
            <w:r w:rsidR="005776AF" w:rsidRPr="00890588">
              <w:rPr>
                <w:rFonts w:eastAsiaTheme="minorEastAsia" w:hint="eastAsia"/>
                <w:bCs/>
                <w:szCs w:val="21"/>
              </w:rPr>
              <w:t>米高排气筒排放，排放标准执行《合成树脂工业污染物排放标准》（</w:t>
            </w:r>
            <w:r w:rsidR="005776AF" w:rsidRPr="00890588">
              <w:rPr>
                <w:rFonts w:eastAsiaTheme="minorEastAsia" w:hint="eastAsia"/>
                <w:bCs/>
                <w:szCs w:val="21"/>
              </w:rPr>
              <w:t>GB31572-2015</w:t>
            </w:r>
            <w:r w:rsidR="005776AF" w:rsidRPr="00890588">
              <w:rPr>
                <w:rFonts w:eastAsiaTheme="minorEastAsia" w:hint="eastAsia"/>
                <w:bCs/>
                <w:szCs w:val="21"/>
              </w:rPr>
              <w:t>）中的特别排放限值。根据环</w:t>
            </w:r>
            <w:proofErr w:type="gramStart"/>
            <w:r w:rsidR="005776AF" w:rsidRPr="00890588">
              <w:rPr>
                <w:rFonts w:eastAsiaTheme="minorEastAsia" w:hint="eastAsia"/>
                <w:bCs/>
                <w:szCs w:val="21"/>
              </w:rPr>
              <w:t>评计算</w:t>
            </w:r>
            <w:proofErr w:type="gramEnd"/>
            <w:r w:rsidR="005776AF" w:rsidRPr="00890588">
              <w:rPr>
                <w:rFonts w:eastAsiaTheme="minorEastAsia" w:hint="eastAsia"/>
                <w:bCs/>
                <w:szCs w:val="21"/>
              </w:rPr>
              <w:t>结果，本项目不需设置大气环境防护距离，其他各类防护距离要求请业主、当地政府和有关部门按国家、卫生、安全、产业主管部门相关规定予以落实。</w:t>
            </w:r>
          </w:p>
          <w:p w:rsidR="005776AF" w:rsidRPr="00890588" w:rsidRDefault="005776AF" w:rsidP="008D20CB">
            <w:pPr>
              <w:spacing w:line="360" w:lineRule="auto"/>
              <w:ind w:firstLineChars="200" w:firstLine="420"/>
              <w:rPr>
                <w:rFonts w:eastAsiaTheme="minorEastAsia"/>
                <w:bCs/>
                <w:szCs w:val="21"/>
              </w:rPr>
            </w:pPr>
            <w:r w:rsidRPr="00890588">
              <w:rPr>
                <w:rFonts w:eastAsiaTheme="minorEastAsia" w:hint="eastAsia"/>
                <w:bCs/>
                <w:szCs w:val="21"/>
              </w:rPr>
              <w:t>4</w:t>
            </w:r>
            <w:r w:rsidRPr="00890588">
              <w:rPr>
                <w:rFonts w:eastAsiaTheme="minorEastAsia" w:hint="eastAsia"/>
                <w:bCs/>
                <w:szCs w:val="21"/>
              </w:rPr>
              <w:t>、</w:t>
            </w:r>
            <w:r w:rsidR="00890588" w:rsidRPr="00890588">
              <w:rPr>
                <w:rFonts w:eastAsiaTheme="minorEastAsia" w:hint="eastAsia"/>
                <w:bCs/>
                <w:szCs w:val="21"/>
              </w:rPr>
              <w:t>对高噪声设备采取有效的减震、隔声、降噪措施，并加强设备的日常维护。厂界噪声执行《工业企业厂界环境噪声排放标准》（</w:t>
            </w:r>
            <w:r w:rsidR="00890588" w:rsidRPr="00890588">
              <w:rPr>
                <w:rFonts w:eastAsiaTheme="minorEastAsia" w:hint="eastAsia"/>
                <w:bCs/>
                <w:szCs w:val="21"/>
              </w:rPr>
              <w:t>GB12348-2008</w:t>
            </w:r>
            <w:r w:rsidR="00890588" w:rsidRPr="00890588">
              <w:rPr>
                <w:rFonts w:eastAsiaTheme="minorEastAsia" w:hint="eastAsia"/>
                <w:bCs/>
                <w:szCs w:val="21"/>
              </w:rPr>
              <w:t>）</w:t>
            </w:r>
            <w:r w:rsidR="00890588" w:rsidRPr="00890588">
              <w:rPr>
                <w:rFonts w:eastAsiaTheme="minorEastAsia" w:hint="eastAsia"/>
                <w:bCs/>
                <w:szCs w:val="21"/>
              </w:rPr>
              <w:t>3</w:t>
            </w:r>
            <w:r w:rsidR="00890588" w:rsidRPr="00890588">
              <w:rPr>
                <w:rFonts w:eastAsiaTheme="minorEastAsia" w:hint="eastAsia"/>
                <w:bCs/>
                <w:szCs w:val="21"/>
              </w:rPr>
              <w:t>类标准。</w:t>
            </w:r>
          </w:p>
          <w:p w:rsidR="008D20CB" w:rsidRPr="00890588" w:rsidRDefault="00890588" w:rsidP="00890588">
            <w:pPr>
              <w:spacing w:line="360" w:lineRule="auto"/>
              <w:ind w:firstLineChars="200" w:firstLine="420"/>
              <w:rPr>
                <w:rFonts w:eastAsiaTheme="minorEastAsia"/>
                <w:bCs/>
                <w:szCs w:val="21"/>
              </w:rPr>
            </w:pPr>
            <w:r w:rsidRPr="00890588">
              <w:rPr>
                <w:rFonts w:eastAsiaTheme="minorEastAsia" w:hint="eastAsia"/>
                <w:bCs/>
                <w:szCs w:val="21"/>
              </w:rPr>
              <w:t>5</w:t>
            </w:r>
            <w:r w:rsidRPr="00890588">
              <w:rPr>
                <w:rFonts w:eastAsiaTheme="minorEastAsia" w:hint="eastAsia"/>
                <w:bCs/>
                <w:szCs w:val="21"/>
              </w:rPr>
              <w:t>、</w:t>
            </w:r>
            <w:r w:rsidR="008D20CB" w:rsidRPr="00890588">
              <w:rPr>
                <w:rFonts w:eastAsiaTheme="minorEastAsia" w:hint="eastAsia"/>
                <w:bCs/>
                <w:szCs w:val="21"/>
              </w:rPr>
              <w:t>固体废物分类处理、处置，做到“资源化、减量化、无害化”。危险废物</w:t>
            </w:r>
            <w:r w:rsidRPr="00890588">
              <w:rPr>
                <w:rFonts w:eastAsiaTheme="minorEastAsia" w:hint="eastAsia"/>
                <w:bCs/>
                <w:szCs w:val="21"/>
              </w:rPr>
              <w:t>须按要求设置暂存场所，并委托有资质单位进行处置。生活</w:t>
            </w:r>
            <w:r w:rsidR="008D20CB" w:rsidRPr="00890588">
              <w:rPr>
                <w:rFonts w:eastAsiaTheme="minorEastAsia" w:hint="eastAsia"/>
                <w:bCs/>
                <w:szCs w:val="21"/>
              </w:rPr>
              <w:t>垃圾由环卫部门统一清运处理。</w:t>
            </w:r>
          </w:p>
          <w:p w:rsidR="008D20CB" w:rsidRPr="00890588" w:rsidRDefault="008D20CB" w:rsidP="008D20CB">
            <w:pPr>
              <w:spacing w:line="360" w:lineRule="auto"/>
              <w:ind w:firstLineChars="200" w:firstLine="420"/>
              <w:rPr>
                <w:rFonts w:eastAsiaTheme="minorEastAsia"/>
                <w:bCs/>
                <w:szCs w:val="21"/>
              </w:rPr>
            </w:pPr>
            <w:r w:rsidRPr="00890588">
              <w:rPr>
                <w:rFonts w:eastAsiaTheme="minorEastAsia" w:hint="eastAsia"/>
                <w:bCs/>
                <w:szCs w:val="21"/>
              </w:rPr>
              <w:t>二、严格执行环境保护设施与主体工程同时设计、同时施工、同时投入使用的“三同时”制度。项目应按规定及时报我局申请验收，验收合格后，项目方可正式投入生产。</w:t>
            </w:r>
          </w:p>
          <w:p w:rsidR="00890588" w:rsidRPr="00890588" w:rsidRDefault="008D20CB" w:rsidP="008D20CB">
            <w:pPr>
              <w:spacing w:line="360" w:lineRule="auto"/>
              <w:ind w:firstLineChars="200" w:firstLine="420"/>
              <w:rPr>
                <w:rFonts w:eastAsiaTheme="minorEastAsia"/>
                <w:bCs/>
                <w:szCs w:val="21"/>
              </w:rPr>
            </w:pPr>
            <w:r w:rsidRPr="00890588">
              <w:rPr>
                <w:rFonts w:eastAsiaTheme="minorEastAsia" w:hint="eastAsia"/>
                <w:bCs/>
                <w:szCs w:val="21"/>
              </w:rPr>
              <w:t>三、</w:t>
            </w:r>
            <w:r w:rsidR="00890588" w:rsidRPr="00890588">
              <w:rPr>
                <w:rFonts w:eastAsiaTheme="minorEastAsia" w:hint="eastAsia"/>
                <w:bCs/>
                <w:szCs w:val="21"/>
              </w:rPr>
              <w:t>建设项目发生重大变化时须重新报批。</w:t>
            </w:r>
          </w:p>
          <w:p w:rsidR="008D20CB" w:rsidRPr="008D20CB" w:rsidRDefault="008D20CB" w:rsidP="00890588">
            <w:pPr>
              <w:spacing w:line="360" w:lineRule="auto"/>
              <w:ind w:firstLineChars="200" w:firstLine="420"/>
              <w:rPr>
                <w:rFonts w:eastAsiaTheme="minorEastAsia"/>
                <w:bCs/>
                <w:szCs w:val="21"/>
              </w:rPr>
            </w:pPr>
            <w:r w:rsidRPr="00890588">
              <w:rPr>
                <w:rFonts w:eastAsiaTheme="minorEastAsia" w:hint="eastAsia"/>
                <w:bCs/>
                <w:szCs w:val="21"/>
              </w:rPr>
              <w:t>四、项目现场的环境保护监督管理由我局</w:t>
            </w:r>
            <w:r w:rsidR="00890588" w:rsidRPr="00890588">
              <w:rPr>
                <w:rFonts w:eastAsiaTheme="minorEastAsia" w:hint="eastAsia"/>
                <w:bCs/>
                <w:szCs w:val="21"/>
              </w:rPr>
              <w:t>姚庄环保所</w:t>
            </w:r>
            <w:r w:rsidRPr="00890588">
              <w:rPr>
                <w:rFonts w:eastAsiaTheme="minorEastAsia" w:hint="eastAsia"/>
                <w:bCs/>
                <w:szCs w:val="21"/>
              </w:rPr>
              <w:t>负责督促落实。</w:t>
            </w:r>
          </w:p>
          <w:p w:rsidR="002C134B" w:rsidRPr="00106901" w:rsidRDefault="002C134B" w:rsidP="006C16A9">
            <w:pPr>
              <w:spacing w:line="360" w:lineRule="auto"/>
              <w:ind w:firstLineChars="200" w:firstLine="420"/>
              <w:rPr>
                <w:rFonts w:eastAsiaTheme="minorEastAsia"/>
                <w:bCs/>
                <w:szCs w:val="21"/>
              </w:rPr>
            </w:pPr>
          </w:p>
          <w:p w:rsidR="002C134B" w:rsidRDefault="002C134B"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8D20CB" w:rsidRDefault="008D20CB" w:rsidP="006C16A9">
            <w:pPr>
              <w:spacing w:line="360" w:lineRule="auto"/>
              <w:ind w:firstLineChars="200" w:firstLine="420"/>
              <w:rPr>
                <w:rFonts w:eastAsiaTheme="minorEastAsia"/>
                <w:bCs/>
                <w:szCs w:val="21"/>
              </w:rPr>
            </w:pPr>
          </w:p>
          <w:p w:rsidR="008D20CB" w:rsidRDefault="008D20CB" w:rsidP="006C16A9">
            <w:pPr>
              <w:spacing w:line="360" w:lineRule="auto"/>
              <w:ind w:firstLineChars="200" w:firstLine="420"/>
              <w:rPr>
                <w:rFonts w:eastAsiaTheme="minorEastAsia"/>
                <w:bCs/>
                <w:szCs w:val="21"/>
              </w:rPr>
            </w:pPr>
          </w:p>
          <w:p w:rsidR="009B4200" w:rsidRPr="00106901" w:rsidRDefault="009B4200" w:rsidP="00966FB2">
            <w:pPr>
              <w:spacing w:line="360" w:lineRule="auto"/>
              <w:ind w:firstLineChars="200" w:firstLine="420"/>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966FB2" w:rsidTr="00296B0A">
        <w:trPr>
          <w:trHeight w:val="12822"/>
          <w:jc w:val="center"/>
        </w:trPr>
        <w:tc>
          <w:tcPr>
            <w:tcW w:w="9348" w:type="dxa"/>
          </w:tcPr>
          <w:p w:rsidR="003C717C" w:rsidRPr="001F0A95" w:rsidRDefault="003C717C" w:rsidP="003C717C">
            <w:pPr>
              <w:spacing w:line="360" w:lineRule="auto"/>
              <w:rPr>
                <w:rFonts w:eastAsiaTheme="minorEastAsia"/>
                <w:szCs w:val="21"/>
              </w:rPr>
            </w:pPr>
            <w:r w:rsidRPr="001F0A95">
              <w:rPr>
                <w:rFonts w:eastAsiaTheme="minorEastAsia" w:hint="eastAsia"/>
                <w:szCs w:val="21"/>
              </w:rPr>
              <w:t>1</w:t>
            </w:r>
            <w:r w:rsidRPr="001F0A95">
              <w:rPr>
                <w:rFonts w:eastAsiaTheme="minorEastAsia" w:hint="eastAsia"/>
                <w:szCs w:val="21"/>
              </w:rPr>
              <w:t>、监测分析方法</w:t>
            </w:r>
          </w:p>
          <w:p w:rsidR="003C717C" w:rsidRPr="001F0A95" w:rsidRDefault="003C717C" w:rsidP="003C717C">
            <w:pPr>
              <w:spacing w:line="360" w:lineRule="auto"/>
              <w:rPr>
                <w:rFonts w:eastAsiaTheme="minorEastAsia"/>
                <w:szCs w:val="21"/>
              </w:rPr>
            </w:pPr>
            <w:r w:rsidRPr="001F0A95">
              <w:rPr>
                <w:rFonts w:eastAsiaTheme="minorEastAsia" w:hint="eastAsia"/>
                <w:szCs w:val="21"/>
              </w:rPr>
              <w:t>废水、废气和厂界环境噪声的监测分析方法见表</w:t>
            </w:r>
            <w:r w:rsidRPr="001F0A95">
              <w:rPr>
                <w:rFonts w:eastAsiaTheme="minorEastAsia" w:hint="eastAsia"/>
                <w:szCs w:val="21"/>
              </w:rPr>
              <w:t xml:space="preserve"> 5-1</w:t>
            </w:r>
            <w:r w:rsidRPr="001F0A95">
              <w:rPr>
                <w:rFonts w:eastAsiaTheme="minorEastAsia" w:hint="eastAsia"/>
                <w:szCs w:val="21"/>
              </w:rPr>
              <w:t>。</w:t>
            </w:r>
          </w:p>
          <w:p w:rsidR="003C717C" w:rsidRPr="001F0A95" w:rsidRDefault="003C717C" w:rsidP="003C717C">
            <w:pPr>
              <w:spacing w:line="360" w:lineRule="auto"/>
              <w:jc w:val="center"/>
              <w:rPr>
                <w:rFonts w:eastAsiaTheme="minorEastAsia"/>
                <w:szCs w:val="21"/>
              </w:rPr>
            </w:pPr>
            <w:r w:rsidRPr="001F0A95">
              <w:rPr>
                <w:rFonts w:eastAsiaTheme="minorEastAsia" w:hint="eastAsia"/>
                <w:szCs w:val="21"/>
              </w:rPr>
              <w:t>表</w:t>
            </w:r>
            <w:r w:rsidRPr="001F0A95">
              <w:rPr>
                <w:rFonts w:eastAsiaTheme="minorEastAsia" w:hint="eastAsia"/>
                <w:szCs w:val="21"/>
              </w:rPr>
              <w:t xml:space="preserve"> 5-1  </w:t>
            </w:r>
            <w:r w:rsidRPr="001F0A95">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F0A95"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F0A95" w:rsidRDefault="003C717C" w:rsidP="003C717C">
                  <w:pPr>
                    <w:jc w:val="center"/>
                    <w:rPr>
                      <w:color w:val="000000"/>
                      <w:szCs w:val="21"/>
                    </w:rPr>
                  </w:pPr>
                  <w:r w:rsidRPr="001F0A95">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F0A95" w:rsidRDefault="003C717C" w:rsidP="003C717C">
                  <w:pPr>
                    <w:jc w:val="center"/>
                    <w:rPr>
                      <w:color w:val="000000"/>
                      <w:szCs w:val="21"/>
                    </w:rPr>
                  </w:pPr>
                  <w:r w:rsidRPr="001F0A95">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F0A95" w:rsidRDefault="003C717C" w:rsidP="003C717C">
                  <w:pPr>
                    <w:jc w:val="center"/>
                    <w:rPr>
                      <w:color w:val="000000"/>
                      <w:szCs w:val="21"/>
                    </w:rPr>
                  </w:pPr>
                  <w:r w:rsidRPr="001F0A95">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F0A95" w:rsidRDefault="003C717C" w:rsidP="003C717C">
                  <w:pPr>
                    <w:jc w:val="center"/>
                    <w:rPr>
                      <w:color w:val="000000"/>
                      <w:szCs w:val="21"/>
                    </w:rPr>
                  </w:pPr>
                  <w:r w:rsidRPr="001F0A95">
                    <w:rPr>
                      <w:color w:val="000000"/>
                      <w:szCs w:val="21"/>
                    </w:rPr>
                    <w:t>仪器设备</w:t>
                  </w:r>
                </w:p>
              </w:tc>
            </w:tr>
            <w:tr w:rsidR="007F57F3" w:rsidRPr="001F0A95" w:rsidTr="00CA222D">
              <w:trPr>
                <w:trHeight w:val="525"/>
              </w:trPr>
              <w:tc>
                <w:tcPr>
                  <w:tcW w:w="872" w:type="dxa"/>
                  <w:vMerge w:val="restart"/>
                  <w:tcBorders>
                    <w:top w:val="single" w:sz="4" w:space="0" w:color="auto"/>
                    <w:left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pH</w:t>
                  </w:r>
                  <w:r w:rsidRPr="001F0A95">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水质</w:t>
                  </w:r>
                  <w:r w:rsidRPr="001F0A95">
                    <w:rPr>
                      <w:color w:val="000000"/>
                      <w:szCs w:val="21"/>
                    </w:rPr>
                    <w:t>pH</w:t>
                  </w:r>
                  <w:r w:rsidRPr="001F0A95">
                    <w:rPr>
                      <w:color w:val="000000"/>
                      <w:szCs w:val="21"/>
                    </w:rPr>
                    <w:t>值的测定玻璃电极法</w:t>
                  </w:r>
                </w:p>
                <w:p w:rsidR="007F57F3" w:rsidRPr="001F0A95" w:rsidRDefault="007F57F3" w:rsidP="003C717C">
                  <w:pPr>
                    <w:jc w:val="center"/>
                    <w:rPr>
                      <w:color w:val="000000"/>
                      <w:szCs w:val="21"/>
                    </w:rPr>
                  </w:pPr>
                  <w:r w:rsidRPr="001F0A95">
                    <w:rPr>
                      <w:color w:val="000000"/>
                      <w:szCs w:val="21"/>
                    </w:rPr>
                    <w:t>GB/</w:t>
                  </w:r>
                  <w:r w:rsidR="006E1699" w:rsidRPr="001F0A95">
                    <w:rPr>
                      <w:rFonts w:hint="eastAsia"/>
                      <w:color w:val="000000"/>
                      <w:szCs w:val="21"/>
                    </w:rPr>
                    <w:t>T</w:t>
                  </w:r>
                  <w:r w:rsidRPr="001F0A95">
                    <w:rPr>
                      <w:color w:val="000000"/>
                      <w:szCs w:val="21"/>
                    </w:rPr>
                    <w:cr/>
                    <w: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PHSJ</w:t>
                  </w:r>
                  <w:smartTag w:uri="urn:schemas-microsoft-com:office:smarttags" w:element="chmetcnv">
                    <w:smartTagPr>
                      <w:attr w:name="UnitName" w:val="a"/>
                      <w:attr w:name="SourceValue" w:val="4"/>
                      <w:attr w:name="HasSpace" w:val="False"/>
                      <w:attr w:name="Negative" w:val="True"/>
                      <w:attr w:name="NumberType" w:val="1"/>
                      <w:attr w:name="TCSC" w:val="0"/>
                    </w:smartTagPr>
                    <w:r w:rsidRPr="001F0A95">
                      <w:rPr>
                        <w:color w:val="000000"/>
                        <w:szCs w:val="21"/>
                      </w:rPr>
                      <w:t>-4A</w:t>
                    </w:r>
                  </w:smartTag>
                  <w:r w:rsidRPr="001F0A95">
                    <w:rPr>
                      <w:color w:val="000000"/>
                      <w:szCs w:val="21"/>
                    </w:rPr>
                    <w:t>型</w:t>
                  </w:r>
                </w:p>
              </w:tc>
            </w:tr>
            <w:tr w:rsidR="007F57F3" w:rsidRPr="001F0A95" w:rsidTr="00CA222D">
              <w:trPr>
                <w:trHeight w:val="525"/>
              </w:trPr>
              <w:tc>
                <w:tcPr>
                  <w:tcW w:w="872" w:type="dxa"/>
                  <w:vMerge/>
                  <w:tcBorders>
                    <w:left w:val="single" w:sz="4" w:space="0" w:color="auto"/>
                    <w:right w:val="single" w:sz="4" w:space="0" w:color="auto"/>
                  </w:tcBorders>
                  <w:vAlign w:val="center"/>
                  <w:hideMark/>
                </w:tcPr>
                <w:p w:rsidR="007F57F3" w:rsidRPr="001F0A95" w:rsidRDefault="007F57F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水质悬浮物的测定重量法</w:t>
                  </w:r>
                </w:p>
                <w:p w:rsidR="007F57F3" w:rsidRPr="001F0A95" w:rsidRDefault="007F57F3" w:rsidP="003C717C">
                  <w:pPr>
                    <w:jc w:val="center"/>
                    <w:rPr>
                      <w:color w:val="000000"/>
                      <w:szCs w:val="21"/>
                    </w:rPr>
                  </w:pPr>
                  <w:r w:rsidRPr="001F0A95">
                    <w:rPr>
                      <w:color w:val="000000"/>
                      <w:szCs w:val="21"/>
                    </w:rPr>
                    <w:t>GB/T11901-1989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赛多利斯</w:t>
                  </w:r>
                  <w:r w:rsidRPr="001F0A95">
                    <w:rPr>
                      <w:color w:val="000000"/>
                      <w:szCs w:val="21"/>
                    </w:rPr>
                    <w:t>BSA</w:t>
                  </w:r>
                  <w:r w:rsidRPr="001F0A95">
                    <w:rPr>
                      <w:color w:val="000000"/>
                      <w:szCs w:val="21"/>
                    </w:rPr>
                    <w:t>系列</w:t>
                  </w:r>
                </w:p>
                <w:p w:rsidR="007F57F3" w:rsidRPr="001F0A95" w:rsidRDefault="007F57F3" w:rsidP="003C717C">
                  <w:pPr>
                    <w:jc w:val="center"/>
                    <w:rPr>
                      <w:color w:val="000000"/>
                      <w:szCs w:val="21"/>
                    </w:rPr>
                  </w:pPr>
                  <w:r w:rsidRPr="001F0A95">
                    <w:rPr>
                      <w:color w:val="000000"/>
                      <w:szCs w:val="21"/>
                    </w:rPr>
                    <w:t>电子天平</w:t>
                  </w:r>
                </w:p>
              </w:tc>
            </w:tr>
            <w:tr w:rsidR="007F57F3" w:rsidRPr="001F0A95" w:rsidTr="00CA222D">
              <w:trPr>
                <w:trHeight w:val="556"/>
              </w:trPr>
              <w:tc>
                <w:tcPr>
                  <w:tcW w:w="872" w:type="dxa"/>
                  <w:vMerge/>
                  <w:tcBorders>
                    <w:left w:val="single" w:sz="4" w:space="0" w:color="auto"/>
                    <w:right w:val="single" w:sz="4" w:space="0" w:color="auto"/>
                  </w:tcBorders>
                  <w:vAlign w:val="center"/>
                  <w:hideMark/>
                </w:tcPr>
                <w:p w:rsidR="007F57F3" w:rsidRPr="001F0A95" w:rsidRDefault="007F57F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水质化学需氧量的测定</w:t>
                  </w:r>
                </w:p>
                <w:p w:rsidR="007F57F3" w:rsidRPr="001F0A95" w:rsidRDefault="007F57F3" w:rsidP="000405D9">
                  <w:pPr>
                    <w:jc w:val="center"/>
                    <w:rPr>
                      <w:color w:val="000000"/>
                      <w:szCs w:val="21"/>
                    </w:rPr>
                  </w:pPr>
                  <w:r w:rsidRPr="001F0A95">
                    <w:rPr>
                      <w:color w:val="000000"/>
                      <w:szCs w:val="21"/>
                    </w:rPr>
                    <w:t>重铬酸盐法</w:t>
                  </w:r>
                  <w:r w:rsidRPr="001F0A95">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50ml</w:t>
                  </w:r>
                </w:p>
                <w:p w:rsidR="007F57F3" w:rsidRPr="001F0A95" w:rsidRDefault="007F57F3" w:rsidP="003C717C">
                  <w:pPr>
                    <w:jc w:val="center"/>
                    <w:rPr>
                      <w:color w:val="000000"/>
                      <w:szCs w:val="21"/>
                    </w:rPr>
                  </w:pPr>
                  <w:r w:rsidRPr="001F0A95">
                    <w:rPr>
                      <w:color w:val="000000"/>
                      <w:szCs w:val="21"/>
                    </w:rPr>
                    <w:t>滴定管</w:t>
                  </w:r>
                </w:p>
              </w:tc>
            </w:tr>
            <w:tr w:rsidR="007F57F3" w:rsidRPr="001F0A95" w:rsidTr="00CA222D">
              <w:trPr>
                <w:trHeight w:val="556"/>
              </w:trPr>
              <w:tc>
                <w:tcPr>
                  <w:tcW w:w="872" w:type="dxa"/>
                  <w:vMerge/>
                  <w:tcBorders>
                    <w:left w:val="single" w:sz="4" w:space="0" w:color="auto"/>
                    <w:right w:val="single" w:sz="4" w:space="0" w:color="auto"/>
                  </w:tcBorders>
                  <w:vAlign w:val="center"/>
                  <w:hideMark/>
                </w:tcPr>
                <w:p w:rsidR="007F57F3" w:rsidRPr="001F0A95" w:rsidRDefault="007F57F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ind w:leftChars="-50" w:left="-105" w:rightChars="-50" w:right="-105"/>
                    <w:jc w:val="center"/>
                    <w:rPr>
                      <w:color w:val="000000"/>
                      <w:szCs w:val="21"/>
                    </w:rPr>
                  </w:pPr>
                  <w:r w:rsidRPr="001F0A95">
                    <w:rPr>
                      <w:color w:val="000000"/>
                      <w:szCs w:val="21"/>
                    </w:rPr>
                    <w:t>水质氨氮的测定纳氏试剂分光光度法</w:t>
                  </w:r>
                </w:p>
                <w:p w:rsidR="007F57F3" w:rsidRPr="001F0A95" w:rsidRDefault="007F57F3" w:rsidP="003C717C">
                  <w:pPr>
                    <w:jc w:val="center"/>
                    <w:rPr>
                      <w:color w:val="000000"/>
                      <w:szCs w:val="21"/>
                    </w:rPr>
                  </w:pPr>
                  <w:r w:rsidRPr="001F0A95">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可见光分光光度计</w:t>
                  </w:r>
                  <w:r w:rsidRPr="001F0A95">
                    <w:rPr>
                      <w:color w:val="000000"/>
                      <w:szCs w:val="21"/>
                    </w:rPr>
                    <w:t>V-1100D</w:t>
                  </w:r>
                </w:p>
              </w:tc>
            </w:tr>
            <w:tr w:rsidR="007F57F3" w:rsidRPr="001F0A95" w:rsidTr="00CA222D">
              <w:trPr>
                <w:trHeight w:val="525"/>
              </w:trPr>
              <w:tc>
                <w:tcPr>
                  <w:tcW w:w="872" w:type="dxa"/>
                  <w:vMerge/>
                  <w:tcBorders>
                    <w:left w:val="single" w:sz="4" w:space="0" w:color="auto"/>
                    <w:right w:val="single" w:sz="4" w:space="0" w:color="auto"/>
                  </w:tcBorders>
                  <w:vAlign w:val="center"/>
                  <w:hideMark/>
                </w:tcPr>
                <w:p w:rsidR="007F57F3" w:rsidRPr="001F0A95" w:rsidRDefault="007F57F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spacing w:line="240" w:lineRule="exact"/>
                    <w:jc w:val="center"/>
                    <w:rPr>
                      <w:color w:val="000000"/>
                      <w:szCs w:val="21"/>
                    </w:rPr>
                  </w:pPr>
                  <w:r w:rsidRPr="001F0A95">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spacing w:line="240" w:lineRule="exact"/>
                    <w:jc w:val="center"/>
                    <w:rPr>
                      <w:color w:val="000000"/>
                      <w:szCs w:val="21"/>
                    </w:rPr>
                  </w:pPr>
                  <w:r w:rsidRPr="001F0A95">
                    <w:rPr>
                      <w:color w:val="000000"/>
                      <w:szCs w:val="21"/>
                    </w:rPr>
                    <w:t>水质总磷的测定钼酸铵分光光度法</w:t>
                  </w:r>
                  <w:r w:rsidRPr="001F0A95">
                    <w:rPr>
                      <w:color w:val="000000"/>
                      <w:szCs w:val="21"/>
                    </w:rPr>
                    <w:t>GB/T11893-1989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可见光分光光度计</w:t>
                  </w:r>
                  <w:r w:rsidRPr="001F0A95">
                    <w:rPr>
                      <w:color w:val="000000"/>
                      <w:szCs w:val="21"/>
                    </w:rPr>
                    <w:t>V-1100D</w:t>
                  </w:r>
                </w:p>
              </w:tc>
            </w:tr>
            <w:tr w:rsidR="007F57F3" w:rsidRPr="001F0A95" w:rsidTr="00CA222D">
              <w:trPr>
                <w:trHeight w:val="556"/>
              </w:trPr>
              <w:tc>
                <w:tcPr>
                  <w:tcW w:w="872" w:type="dxa"/>
                  <w:vMerge/>
                  <w:tcBorders>
                    <w:left w:val="single" w:sz="4" w:space="0" w:color="auto"/>
                    <w:right w:val="single" w:sz="4" w:space="0" w:color="auto"/>
                  </w:tcBorders>
                  <w:vAlign w:val="center"/>
                  <w:hideMark/>
                </w:tcPr>
                <w:p w:rsidR="007F57F3" w:rsidRPr="001F0A95" w:rsidRDefault="007F57F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7F57F3">
                  <w:pPr>
                    <w:jc w:val="center"/>
                    <w:rPr>
                      <w:color w:val="000000"/>
                      <w:szCs w:val="21"/>
                    </w:rPr>
                  </w:pPr>
                  <w:r w:rsidRPr="001F0A95">
                    <w:rPr>
                      <w:color w:val="000000"/>
                      <w:szCs w:val="21"/>
                    </w:rPr>
                    <w:t>石油类</w:t>
                  </w:r>
                  <w:r w:rsidR="001F0A95" w:rsidRPr="001F0A95">
                    <w:rPr>
                      <w:rFonts w:hint="eastAsia"/>
                      <w:color w:val="000000"/>
                      <w:szCs w:val="21"/>
                    </w:rPr>
                    <w:t>、动植物油</w:t>
                  </w:r>
                </w:p>
              </w:tc>
              <w:tc>
                <w:tcPr>
                  <w:tcW w:w="3957"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E63FFE">
                  <w:pPr>
                    <w:jc w:val="center"/>
                    <w:rPr>
                      <w:color w:val="000000"/>
                      <w:szCs w:val="21"/>
                    </w:rPr>
                  </w:pPr>
                  <w:r w:rsidRPr="001F0A95">
                    <w:rPr>
                      <w:color w:val="000000"/>
                      <w:szCs w:val="21"/>
                    </w:rPr>
                    <w:t>水质石油类和动植物油类的测定红外分光光度法</w:t>
                  </w:r>
                  <w:r w:rsidRPr="001F0A95">
                    <w:rPr>
                      <w:color w:val="000000"/>
                      <w:szCs w:val="21"/>
                    </w:rPr>
                    <w:t>HJ637-201</w:t>
                  </w:r>
                  <w:r w:rsidR="00E63FFE">
                    <w:rPr>
                      <w:color w:val="000000"/>
                      <w:szCs w:val="21"/>
                    </w:rPr>
                    <w:t>8</w:t>
                  </w:r>
                </w:p>
              </w:tc>
              <w:tc>
                <w:tcPr>
                  <w:tcW w:w="2628" w:type="dxa"/>
                  <w:tcBorders>
                    <w:top w:val="single" w:sz="4" w:space="0" w:color="auto"/>
                    <w:left w:val="single" w:sz="4" w:space="0" w:color="auto"/>
                    <w:bottom w:val="single" w:sz="4" w:space="0" w:color="auto"/>
                    <w:right w:val="single" w:sz="4" w:space="0" w:color="auto"/>
                  </w:tcBorders>
                  <w:vAlign w:val="center"/>
                  <w:hideMark/>
                </w:tcPr>
                <w:p w:rsidR="007F57F3" w:rsidRPr="001F0A95" w:rsidRDefault="007F57F3" w:rsidP="003C717C">
                  <w:pPr>
                    <w:jc w:val="center"/>
                    <w:rPr>
                      <w:color w:val="000000"/>
                      <w:szCs w:val="21"/>
                    </w:rPr>
                  </w:pPr>
                  <w:r w:rsidRPr="001F0A95">
                    <w:rPr>
                      <w:color w:val="000000"/>
                      <w:szCs w:val="21"/>
                    </w:rPr>
                    <w:t>OIL400</w:t>
                  </w:r>
                  <w:r w:rsidRPr="001F0A95">
                    <w:rPr>
                      <w:color w:val="000000"/>
                      <w:szCs w:val="21"/>
                    </w:rPr>
                    <w:t>系列红外</w:t>
                  </w:r>
                </w:p>
                <w:p w:rsidR="007F57F3" w:rsidRPr="001F0A95" w:rsidRDefault="007F57F3" w:rsidP="003C717C">
                  <w:pPr>
                    <w:jc w:val="center"/>
                    <w:rPr>
                      <w:color w:val="000000"/>
                      <w:szCs w:val="21"/>
                    </w:rPr>
                  </w:pPr>
                  <w:r w:rsidRPr="001F0A95">
                    <w:rPr>
                      <w:color w:val="000000"/>
                      <w:szCs w:val="21"/>
                    </w:rPr>
                    <w:t>分光测油仪</w:t>
                  </w:r>
                </w:p>
              </w:tc>
            </w:tr>
            <w:tr w:rsidR="001F0A95" w:rsidRPr="001F0A95" w:rsidTr="00CA222D">
              <w:trPr>
                <w:trHeight w:val="576"/>
              </w:trPr>
              <w:tc>
                <w:tcPr>
                  <w:tcW w:w="872" w:type="dxa"/>
                  <w:vMerge w:val="restart"/>
                  <w:tcBorders>
                    <w:top w:val="single" w:sz="4" w:space="0" w:color="auto"/>
                    <w:left w:val="single" w:sz="4" w:space="0" w:color="auto"/>
                    <w:right w:val="single" w:sz="4" w:space="0" w:color="auto"/>
                  </w:tcBorders>
                  <w:vAlign w:val="center"/>
                </w:tcPr>
                <w:p w:rsidR="001F0A95" w:rsidRPr="001F0A95" w:rsidRDefault="001F0A95" w:rsidP="00B30691">
                  <w:pPr>
                    <w:jc w:val="center"/>
                    <w:rPr>
                      <w:color w:val="000000"/>
                      <w:szCs w:val="21"/>
                    </w:rPr>
                  </w:pPr>
                  <w:r w:rsidRPr="001F0A95">
                    <w:rPr>
                      <w:color w:val="000000"/>
                      <w:szCs w:val="21"/>
                    </w:rPr>
                    <w:t>废气</w:t>
                  </w:r>
                </w:p>
              </w:tc>
              <w:tc>
                <w:tcPr>
                  <w:tcW w:w="1274" w:type="dxa"/>
                  <w:tcBorders>
                    <w:top w:val="single" w:sz="4" w:space="0" w:color="auto"/>
                    <w:left w:val="single" w:sz="4" w:space="0" w:color="auto"/>
                    <w:bottom w:val="single" w:sz="4" w:space="0" w:color="auto"/>
                    <w:right w:val="single" w:sz="4" w:space="0" w:color="auto"/>
                  </w:tcBorders>
                  <w:vAlign w:val="center"/>
                </w:tcPr>
                <w:p w:rsidR="001F0A95" w:rsidRPr="001F0A95" w:rsidRDefault="001F0A95" w:rsidP="001D4ACD">
                  <w:pPr>
                    <w:pStyle w:val="13"/>
                    <w:spacing w:line="360" w:lineRule="exact"/>
                    <w:jc w:val="center"/>
                    <w:rPr>
                      <w:rFonts w:ascii="Times New Roman" w:eastAsia="宋体" w:hAnsi="宋体"/>
                      <w:sz w:val="21"/>
                      <w:szCs w:val="21"/>
                    </w:rPr>
                  </w:pPr>
                  <w:r w:rsidRPr="001F0A95">
                    <w:rPr>
                      <w:rFonts w:ascii="Times New Roman" w:eastAsia="宋体" w:hAnsi="宋体" w:hint="eastAsia"/>
                      <w:sz w:val="21"/>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1F0A95" w:rsidRPr="001F0A95" w:rsidRDefault="001F0A95" w:rsidP="001D4ACD">
                  <w:pPr>
                    <w:spacing w:line="360" w:lineRule="exact"/>
                    <w:rPr>
                      <w:rFonts w:hAnsi="宋体"/>
                      <w:szCs w:val="21"/>
                    </w:rPr>
                  </w:pPr>
                  <w:r w:rsidRPr="001F0A95">
                    <w:rPr>
                      <w:rFonts w:hAnsi="宋体" w:hint="eastAsia"/>
                      <w:szCs w:val="21"/>
                    </w:rPr>
                    <w:t>固定污染源废气总烃、甲烷和非甲烷总烃的测定</w:t>
                  </w:r>
                  <w:r w:rsidRPr="001F0A95">
                    <w:rPr>
                      <w:rFonts w:hAnsi="宋体" w:hint="eastAsia"/>
                      <w:szCs w:val="21"/>
                    </w:rPr>
                    <w:t xml:space="preserve"> </w:t>
                  </w:r>
                  <w:r w:rsidRPr="001F0A95">
                    <w:rPr>
                      <w:rFonts w:hAnsi="宋体" w:hint="eastAsia"/>
                      <w:szCs w:val="21"/>
                    </w:rPr>
                    <w:t>气相色谱法</w:t>
                  </w:r>
                  <w:r w:rsidRPr="001F0A95">
                    <w:rPr>
                      <w:rFonts w:hAnsi="宋体" w:hint="eastAsia"/>
                      <w:szCs w:val="21"/>
                    </w:rPr>
                    <w:t xml:space="preserve"> HJ38-2017</w:t>
                  </w:r>
                </w:p>
              </w:tc>
              <w:tc>
                <w:tcPr>
                  <w:tcW w:w="2628" w:type="dxa"/>
                  <w:tcBorders>
                    <w:top w:val="single" w:sz="4" w:space="0" w:color="auto"/>
                    <w:left w:val="single" w:sz="4" w:space="0" w:color="auto"/>
                    <w:bottom w:val="single" w:sz="4" w:space="0" w:color="auto"/>
                    <w:right w:val="single" w:sz="4" w:space="0" w:color="auto"/>
                  </w:tcBorders>
                  <w:vAlign w:val="center"/>
                </w:tcPr>
                <w:p w:rsidR="001F0A95" w:rsidRPr="001F0A95" w:rsidRDefault="001F0A95" w:rsidP="00B30691">
                  <w:pPr>
                    <w:jc w:val="center"/>
                    <w:rPr>
                      <w:szCs w:val="21"/>
                    </w:rPr>
                  </w:pPr>
                  <w:r w:rsidRPr="001F0A95">
                    <w:rPr>
                      <w:rFonts w:hint="eastAsia"/>
                      <w:szCs w:val="21"/>
                    </w:rPr>
                    <w:t>安捷伦</w:t>
                  </w:r>
                  <w:r w:rsidRPr="001F0A95">
                    <w:rPr>
                      <w:rFonts w:hint="eastAsia"/>
                      <w:szCs w:val="21"/>
                    </w:rPr>
                    <w:t>7820</w:t>
                  </w:r>
                </w:p>
                <w:p w:rsidR="001F0A95" w:rsidRPr="001F0A95" w:rsidRDefault="001F0A95" w:rsidP="00B30691">
                  <w:pPr>
                    <w:jc w:val="center"/>
                    <w:rPr>
                      <w:color w:val="000000"/>
                      <w:szCs w:val="21"/>
                    </w:rPr>
                  </w:pPr>
                  <w:r w:rsidRPr="001F0A95">
                    <w:rPr>
                      <w:rFonts w:hint="eastAsia"/>
                      <w:szCs w:val="21"/>
                    </w:rPr>
                    <w:t>气相色谱仪</w:t>
                  </w:r>
                </w:p>
              </w:tc>
            </w:tr>
            <w:tr w:rsidR="001F0A95" w:rsidRPr="001F0A95" w:rsidTr="00CA222D">
              <w:trPr>
                <w:trHeight w:val="576"/>
              </w:trPr>
              <w:tc>
                <w:tcPr>
                  <w:tcW w:w="872" w:type="dxa"/>
                  <w:vMerge/>
                  <w:tcBorders>
                    <w:left w:val="single" w:sz="4" w:space="0" w:color="auto"/>
                    <w:bottom w:val="single" w:sz="4" w:space="0" w:color="auto"/>
                    <w:right w:val="single" w:sz="4" w:space="0" w:color="auto"/>
                  </w:tcBorders>
                  <w:vAlign w:val="center"/>
                </w:tcPr>
                <w:p w:rsidR="001F0A95" w:rsidRPr="001F0A95" w:rsidRDefault="001F0A95" w:rsidP="00B30691">
                  <w:pPr>
                    <w:jc w:val="cente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1F0A95" w:rsidRPr="001F0A95" w:rsidRDefault="001F0A95" w:rsidP="001D4ACD">
                  <w:pPr>
                    <w:pStyle w:val="23"/>
                    <w:jc w:val="center"/>
                    <w:rPr>
                      <w:rFonts w:ascii="Times New Roman" w:eastAsia="宋体" w:hAnsi="宋体"/>
                      <w:sz w:val="21"/>
                      <w:szCs w:val="21"/>
                    </w:rPr>
                  </w:pPr>
                  <w:r w:rsidRPr="001F0A95">
                    <w:rPr>
                      <w:rFonts w:ascii="Times New Roman" w:eastAsia="宋体" w:hAnsi="宋体" w:hint="eastAsia"/>
                      <w:sz w:val="21"/>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1F0A95" w:rsidRPr="001F0A95" w:rsidRDefault="001F0A95" w:rsidP="001D4ACD">
                  <w:pPr>
                    <w:rPr>
                      <w:szCs w:val="21"/>
                    </w:rPr>
                  </w:pPr>
                  <w:r w:rsidRPr="001F0A95">
                    <w:rPr>
                      <w:rFonts w:hint="eastAsia"/>
                      <w:szCs w:val="21"/>
                    </w:rPr>
                    <w:t>环境空气总烃、甲烷和非甲烷总烃的测定</w:t>
                  </w:r>
                  <w:r w:rsidRPr="001F0A95">
                    <w:rPr>
                      <w:rFonts w:hint="eastAsia"/>
                      <w:szCs w:val="21"/>
                    </w:rPr>
                    <w:t xml:space="preserve"> </w:t>
                  </w:r>
                  <w:r w:rsidRPr="001F0A95">
                    <w:rPr>
                      <w:rFonts w:hint="eastAsia"/>
                      <w:szCs w:val="21"/>
                    </w:rPr>
                    <w:t>直接进样</w:t>
                  </w:r>
                  <w:r w:rsidRPr="001F0A95">
                    <w:rPr>
                      <w:rFonts w:hint="eastAsia"/>
                      <w:szCs w:val="21"/>
                    </w:rPr>
                    <w:t>-</w:t>
                  </w:r>
                  <w:r w:rsidRPr="001F0A95">
                    <w:rPr>
                      <w:rFonts w:hint="eastAsia"/>
                      <w:szCs w:val="21"/>
                    </w:rPr>
                    <w:t>气相色谱法</w:t>
                  </w:r>
                  <w:r w:rsidRPr="001F0A95">
                    <w:rPr>
                      <w:rFonts w:hint="eastAsia"/>
                      <w:szCs w:val="21"/>
                    </w:rPr>
                    <w:t xml:space="preserve"> HJ604-2017</w:t>
                  </w:r>
                </w:p>
              </w:tc>
              <w:tc>
                <w:tcPr>
                  <w:tcW w:w="2628" w:type="dxa"/>
                  <w:tcBorders>
                    <w:top w:val="single" w:sz="4" w:space="0" w:color="auto"/>
                    <w:left w:val="single" w:sz="4" w:space="0" w:color="auto"/>
                    <w:bottom w:val="single" w:sz="4" w:space="0" w:color="auto"/>
                    <w:right w:val="single" w:sz="4" w:space="0" w:color="auto"/>
                  </w:tcBorders>
                  <w:vAlign w:val="center"/>
                </w:tcPr>
                <w:p w:rsidR="001F0A95" w:rsidRPr="001F0A95" w:rsidRDefault="001F0A95" w:rsidP="001F0A95">
                  <w:pPr>
                    <w:jc w:val="center"/>
                    <w:rPr>
                      <w:szCs w:val="21"/>
                    </w:rPr>
                  </w:pPr>
                  <w:r w:rsidRPr="001F0A95">
                    <w:rPr>
                      <w:rFonts w:hint="eastAsia"/>
                      <w:szCs w:val="21"/>
                    </w:rPr>
                    <w:t>安捷伦</w:t>
                  </w:r>
                  <w:r w:rsidRPr="001F0A95">
                    <w:rPr>
                      <w:rFonts w:hint="eastAsia"/>
                      <w:szCs w:val="21"/>
                    </w:rPr>
                    <w:t>7820</w:t>
                  </w:r>
                </w:p>
                <w:p w:rsidR="001F0A95" w:rsidRPr="001F0A95" w:rsidRDefault="001F0A95" w:rsidP="001F0A95">
                  <w:pPr>
                    <w:jc w:val="center"/>
                    <w:rPr>
                      <w:color w:val="000000"/>
                      <w:szCs w:val="21"/>
                    </w:rPr>
                  </w:pPr>
                  <w:r w:rsidRPr="001F0A95">
                    <w:rPr>
                      <w:rFonts w:hint="eastAsia"/>
                      <w:szCs w:val="21"/>
                    </w:rPr>
                    <w:t>气相色谱仪</w:t>
                  </w:r>
                </w:p>
              </w:tc>
            </w:tr>
            <w:tr w:rsidR="00B30691" w:rsidRPr="00966FB2"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B30691" w:rsidRPr="001F0A95" w:rsidRDefault="00B30691" w:rsidP="00B30691">
                  <w:pPr>
                    <w:jc w:val="center"/>
                    <w:rPr>
                      <w:color w:val="000000"/>
                      <w:szCs w:val="21"/>
                    </w:rPr>
                  </w:pPr>
                  <w:r w:rsidRPr="001F0A95">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B30691" w:rsidRPr="001F0A95" w:rsidRDefault="00B30691" w:rsidP="00B30691">
                  <w:pPr>
                    <w:jc w:val="center"/>
                    <w:rPr>
                      <w:color w:val="000000"/>
                      <w:szCs w:val="21"/>
                    </w:rPr>
                  </w:pPr>
                  <w:r w:rsidRPr="001F0A95">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B30691" w:rsidRPr="001F0A95" w:rsidRDefault="00B30691" w:rsidP="0058606E">
                  <w:pPr>
                    <w:jc w:val="center"/>
                    <w:rPr>
                      <w:color w:val="000000"/>
                      <w:szCs w:val="21"/>
                    </w:rPr>
                  </w:pPr>
                  <w:r w:rsidRPr="001F0A95">
                    <w:rPr>
                      <w:color w:val="000000"/>
                      <w:szCs w:val="21"/>
                    </w:rPr>
                    <w:t>工业企业厂界环境噪声排放标准</w:t>
                  </w:r>
                </w:p>
                <w:p w:rsidR="00B30691" w:rsidRPr="001F0A95" w:rsidRDefault="00B30691" w:rsidP="000405D9">
                  <w:pPr>
                    <w:jc w:val="center"/>
                    <w:rPr>
                      <w:color w:val="000000"/>
                      <w:szCs w:val="21"/>
                    </w:rPr>
                  </w:pPr>
                  <w:r w:rsidRPr="001F0A95">
                    <w:rPr>
                      <w:color w:val="000000"/>
                      <w:szCs w:val="21"/>
                    </w:rPr>
                    <w:t>GB1234</w:t>
                  </w:r>
                  <w:r w:rsidR="000405D9" w:rsidRPr="001F0A95">
                    <w:rPr>
                      <w:color w:val="000000"/>
                      <w:szCs w:val="21"/>
                    </w:rPr>
                    <w:t>8</w:t>
                  </w:r>
                  <w:r w:rsidRPr="001F0A95">
                    <w:rPr>
                      <w:color w:val="000000"/>
                      <w:szCs w:val="21"/>
                    </w:rPr>
                    <w:t>-2008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B30691" w:rsidRPr="001F0A95" w:rsidRDefault="00B30691" w:rsidP="00B30691">
                  <w:pPr>
                    <w:jc w:val="center"/>
                    <w:rPr>
                      <w:color w:val="000000"/>
                      <w:szCs w:val="21"/>
                    </w:rPr>
                  </w:pPr>
                  <w:r w:rsidRPr="001F0A95">
                    <w:rPr>
                      <w:color w:val="000000"/>
                      <w:szCs w:val="21"/>
                    </w:rPr>
                    <w:t>多功能声级计</w:t>
                  </w:r>
                  <w:r w:rsidRPr="001F0A95">
                    <w:rPr>
                      <w:color w:val="000000"/>
                      <w:szCs w:val="21"/>
                    </w:rPr>
                    <w:t>AWA5688</w:t>
                  </w:r>
                </w:p>
                <w:p w:rsidR="00B30691" w:rsidRPr="001F0A95" w:rsidRDefault="00B30691" w:rsidP="00B30691">
                  <w:pPr>
                    <w:jc w:val="center"/>
                    <w:rPr>
                      <w:color w:val="000000"/>
                      <w:szCs w:val="21"/>
                    </w:rPr>
                  </w:pPr>
                  <w:r w:rsidRPr="001F0A95">
                    <w:rPr>
                      <w:color w:val="000000"/>
                      <w:szCs w:val="21"/>
                    </w:rPr>
                    <w:t>声校准器</w:t>
                  </w:r>
                  <w:r w:rsidRPr="001F0A95">
                    <w:rPr>
                      <w:color w:val="000000"/>
                      <w:szCs w:val="21"/>
                    </w:rPr>
                    <w:t>AWA6221B</w:t>
                  </w:r>
                </w:p>
              </w:tc>
            </w:tr>
          </w:tbl>
          <w:p w:rsidR="007F3881" w:rsidRPr="001F0A95" w:rsidRDefault="007F3881" w:rsidP="003C717C">
            <w:pPr>
              <w:spacing w:line="360" w:lineRule="auto"/>
              <w:rPr>
                <w:rFonts w:eastAsiaTheme="minorEastAsia"/>
                <w:szCs w:val="21"/>
              </w:rPr>
            </w:pPr>
            <w:r w:rsidRPr="001F0A95">
              <w:rPr>
                <w:rFonts w:eastAsiaTheme="minorEastAsia" w:hint="eastAsia"/>
                <w:szCs w:val="21"/>
              </w:rPr>
              <w:t>2</w:t>
            </w:r>
            <w:r w:rsidRPr="001F0A95">
              <w:rPr>
                <w:rFonts w:eastAsiaTheme="minorEastAsia" w:hint="eastAsia"/>
                <w:szCs w:val="21"/>
              </w:rPr>
              <w:t>、人员资质</w:t>
            </w:r>
          </w:p>
          <w:p w:rsidR="007F3881" w:rsidRPr="001F0A95" w:rsidRDefault="007F3881" w:rsidP="007F3881">
            <w:pPr>
              <w:spacing w:line="360" w:lineRule="auto"/>
              <w:rPr>
                <w:rFonts w:eastAsiaTheme="minorEastAsia"/>
                <w:szCs w:val="21"/>
              </w:rPr>
            </w:pPr>
            <w:r w:rsidRPr="001F0A95">
              <w:rPr>
                <w:rFonts w:eastAsiaTheme="minorEastAsia" w:hint="eastAsia"/>
                <w:szCs w:val="21"/>
              </w:rPr>
              <w:t>监测人员经过考核并持有合格证书。</w:t>
            </w:r>
          </w:p>
          <w:p w:rsidR="007F3881" w:rsidRPr="001F0A95" w:rsidRDefault="007F3881" w:rsidP="007F3881">
            <w:pPr>
              <w:spacing w:line="360" w:lineRule="auto"/>
              <w:rPr>
                <w:rFonts w:eastAsiaTheme="minorEastAsia"/>
                <w:szCs w:val="21"/>
              </w:rPr>
            </w:pPr>
            <w:r w:rsidRPr="001F0A95">
              <w:rPr>
                <w:rFonts w:eastAsiaTheme="minorEastAsia" w:hint="eastAsia"/>
                <w:szCs w:val="21"/>
              </w:rPr>
              <w:t>3</w:t>
            </w:r>
            <w:r w:rsidRPr="001F0A95">
              <w:rPr>
                <w:rFonts w:eastAsiaTheme="minorEastAsia" w:hint="eastAsia"/>
                <w:szCs w:val="21"/>
              </w:rPr>
              <w:t>、监测分析过程中的质量保证和质量控制</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1</w:t>
            </w:r>
            <w:r w:rsidRPr="001F0A95">
              <w:rPr>
                <w:rFonts w:eastAsiaTheme="minorEastAsia" w:hint="eastAsia"/>
                <w:szCs w:val="21"/>
              </w:rPr>
              <w:t>）环保设施竣工验收现场监测，按规定满足相应的工况条件，否则负责验收监测的单位立即停止现场采样和测试。</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2</w:t>
            </w:r>
            <w:r w:rsidRPr="001F0A95">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3</w:t>
            </w:r>
            <w:r w:rsidRPr="001F0A95">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4</w:t>
            </w:r>
            <w:r w:rsidRPr="001F0A95">
              <w:rPr>
                <w:rFonts w:eastAsiaTheme="minorEastAsia" w:hint="eastAsia"/>
                <w:szCs w:val="21"/>
              </w:rPr>
              <w:t>）环保设施竣工验收的质量保证和质量控制，按国家有关规定、监测技术规范和有关质量控制手册进行。</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5</w:t>
            </w:r>
            <w:r w:rsidRPr="001F0A95">
              <w:rPr>
                <w:rFonts w:eastAsiaTheme="minorEastAsia" w:hint="eastAsia"/>
                <w:szCs w:val="21"/>
              </w:rPr>
              <w:t>）参加环保设施竣工验收监测采样和测试的人员，按国家有关规定持证上岗。</w:t>
            </w:r>
          </w:p>
          <w:p w:rsidR="006C7FC4"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6</w:t>
            </w:r>
            <w:r w:rsidRPr="001F0A95">
              <w:rPr>
                <w:rFonts w:eastAsiaTheme="minorEastAsia" w:hint="eastAsia"/>
                <w:szCs w:val="21"/>
              </w:rPr>
              <w:t>）水质监测分析过程中的质量保证和质量控制：采样过程中采集不少于</w:t>
            </w:r>
            <w:r w:rsidRPr="001F0A95">
              <w:rPr>
                <w:rFonts w:eastAsiaTheme="minorEastAsia" w:hint="eastAsia"/>
                <w:szCs w:val="21"/>
              </w:rPr>
              <w:t xml:space="preserve"> 10%</w:t>
            </w:r>
            <w:r w:rsidRPr="001F0A95">
              <w:rPr>
                <w:rFonts w:eastAsiaTheme="minorEastAsia" w:hint="eastAsia"/>
                <w:szCs w:val="21"/>
              </w:rPr>
              <w:t>的平行样；实验室分析过程一般加不少于</w:t>
            </w:r>
            <w:r w:rsidRPr="001F0A95">
              <w:rPr>
                <w:rFonts w:eastAsiaTheme="minorEastAsia" w:hint="eastAsia"/>
                <w:szCs w:val="21"/>
              </w:rPr>
              <w:t xml:space="preserve"> 10%</w:t>
            </w:r>
            <w:r w:rsidRPr="001F0A95">
              <w:rPr>
                <w:rFonts w:eastAsiaTheme="minorEastAsia" w:hint="eastAsia"/>
                <w:szCs w:val="21"/>
              </w:rPr>
              <w:t>的平行样；对可以得到标准样品或质量控制样品的项目，在分析的，在分析的同时对</w:t>
            </w:r>
            <w:r w:rsidRPr="001F0A95">
              <w:rPr>
                <w:rFonts w:eastAsiaTheme="minorEastAsia" w:hint="eastAsia"/>
                <w:szCs w:val="21"/>
              </w:rPr>
              <w:t xml:space="preserve"> 10%</w:t>
            </w:r>
            <w:r w:rsidRPr="001F0A95">
              <w:rPr>
                <w:rFonts w:eastAsiaTheme="minorEastAsia" w:hint="eastAsia"/>
                <w:szCs w:val="21"/>
              </w:rPr>
              <w:t>加标回收样品分析。</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7</w:t>
            </w:r>
            <w:r w:rsidRPr="001F0A95">
              <w:rPr>
                <w:rFonts w:eastAsiaTheme="minorEastAsia" w:hint="eastAsia"/>
                <w:szCs w:val="21"/>
              </w:rPr>
              <w:t>）气体监测分析过程中的质量保证和质量控制：采样器在进现场前对气体分析、采样器流量计等</w:t>
            </w:r>
            <w:r w:rsidRPr="001F0A95">
              <w:rPr>
                <w:rFonts w:eastAsiaTheme="minorEastAsia" w:hint="eastAsia"/>
                <w:szCs w:val="21"/>
              </w:rPr>
              <w:lastRenderedPageBreak/>
              <w:t>进行校核。</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8</w:t>
            </w:r>
            <w:r w:rsidRPr="001F0A95">
              <w:rPr>
                <w:rFonts w:eastAsiaTheme="minorEastAsia" w:hint="eastAsia"/>
                <w:szCs w:val="21"/>
              </w:rPr>
              <w:t>）噪声监测分析过程中的质量保证和质量控制：监测时使用经计量部门检定、并在有效使用期内的声级计。</w:t>
            </w:r>
          </w:p>
          <w:p w:rsidR="007F3881" w:rsidRDefault="007F3881" w:rsidP="00852913">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9</w:t>
            </w:r>
            <w:r w:rsidRPr="001F0A95">
              <w:rPr>
                <w:rFonts w:eastAsiaTheme="minorEastAsia" w:hint="eastAsia"/>
                <w:szCs w:val="21"/>
              </w:rPr>
              <w:t>）验收监测的采样记录及分析测试结果，按国家标准和监测技术规范有关要求进行数据处理和填报，并按有关规定和要求进行三级审核</w:t>
            </w:r>
            <w:r w:rsidR="003C717C" w:rsidRPr="001F0A95">
              <w:rPr>
                <w:rFonts w:eastAsiaTheme="minorEastAsia" w:hint="eastAsia"/>
                <w:szCs w:val="21"/>
              </w:rPr>
              <w:t>。</w:t>
            </w: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Pr="00966FB2" w:rsidRDefault="001F0A95" w:rsidP="00852913">
            <w:pPr>
              <w:spacing w:line="360" w:lineRule="auto"/>
              <w:rPr>
                <w:rFonts w:eastAsiaTheme="minorEastAsia"/>
                <w:szCs w:val="21"/>
                <w:highlight w:val="yellow"/>
              </w:rPr>
            </w:pPr>
          </w:p>
        </w:tc>
      </w:tr>
    </w:tbl>
    <w:p w:rsidR="00B67DF0" w:rsidRPr="001F0A95" w:rsidRDefault="00DF7834" w:rsidP="00B67DF0">
      <w:pPr>
        <w:adjustRightInd w:val="0"/>
        <w:snapToGrid w:val="0"/>
        <w:spacing w:line="500" w:lineRule="exact"/>
        <w:outlineLvl w:val="0"/>
        <w:rPr>
          <w:b/>
          <w:bCs/>
          <w:kern w:val="44"/>
          <w:sz w:val="28"/>
          <w:szCs w:val="28"/>
        </w:rPr>
      </w:pPr>
      <w:r w:rsidRPr="001F0A95">
        <w:rPr>
          <w:rFonts w:hint="eastAsia"/>
          <w:b/>
          <w:bCs/>
          <w:kern w:val="44"/>
          <w:sz w:val="28"/>
          <w:szCs w:val="28"/>
        </w:rPr>
        <w:lastRenderedPageBreak/>
        <w:t>表六</w:t>
      </w:r>
      <w:r w:rsidR="00B67DF0" w:rsidRPr="001F0A95">
        <w:rPr>
          <w:b/>
          <w:bCs/>
          <w:kern w:val="44"/>
          <w:sz w:val="28"/>
          <w:szCs w:val="28"/>
        </w:rPr>
        <w:t>、</w:t>
      </w:r>
      <w:r w:rsidR="0018284B" w:rsidRPr="001F0A95">
        <w:rPr>
          <w:b/>
          <w:bCs/>
          <w:kern w:val="44"/>
          <w:sz w:val="28"/>
          <w:szCs w:val="28"/>
        </w:rPr>
        <w:t>监测内容</w:t>
      </w:r>
    </w:p>
    <w:tbl>
      <w:tblPr>
        <w:tblStyle w:val="aa"/>
        <w:tblW w:w="9348" w:type="dxa"/>
        <w:jc w:val="center"/>
        <w:tblLook w:val="04A0" w:firstRow="1" w:lastRow="0" w:firstColumn="1" w:lastColumn="0" w:noHBand="0" w:noVBand="1"/>
      </w:tblPr>
      <w:tblGrid>
        <w:gridCol w:w="9348"/>
      </w:tblGrid>
      <w:tr w:rsidR="00B67DF0" w:rsidRPr="00966FB2" w:rsidTr="005463C4">
        <w:trPr>
          <w:trHeight w:val="12822"/>
          <w:jc w:val="center"/>
        </w:trPr>
        <w:tc>
          <w:tcPr>
            <w:tcW w:w="9348" w:type="dxa"/>
          </w:tcPr>
          <w:p w:rsidR="00B67DF0" w:rsidRPr="001F0A95" w:rsidRDefault="0018284B" w:rsidP="00296B0A">
            <w:pPr>
              <w:spacing w:line="360" w:lineRule="auto"/>
              <w:rPr>
                <w:rFonts w:eastAsiaTheme="minorEastAsia"/>
                <w:b/>
                <w:bCs/>
                <w:szCs w:val="21"/>
              </w:rPr>
            </w:pPr>
            <w:r w:rsidRPr="001F0A95">
              <w:rPr>
                <w:rFonts w:eastAsiaTheme="minorEastAsia"/>
                <w:b/>
                <w:bCs/>
                <w:szCs w:val="21"/>
              </w:rPr>
              <w:t>1</w:t>
            </w:r>
            <w:r w:rsidR="00B67DF0" w:rsidRPr="001F0A95">
              <w:rPr>
                <w:rFonts w:eastAsiaTheme="minorEastAsia"/>
                <w:b/>
                <w:bCs/>
                <w:szCs w:val="21"/>
              </w:rPr>
              <w:t>、监测方案</w:t>
            </w:r>
          </w:p>
          <w:p w:rsidR="005217B4" w:rsidRPr="001F0A95" w:rsidRDefault="005217B4" w:rsidP="005217B4">
            <w:pPr>
              <w:spacing w:line="360" w:lineRule="auto"/>
              <w:outlineLvl w:val="1"/>
              <w:rPr>
                <w:b/>
                <w:szCs w:val="21"/>
              </w:rPr>
            </w:pPr>
            <w:r w:rsidRPr="001F0A95">
              <w:rPr>
                <w:b/>
                <w:szCs w:val="21"/>
              </w:rPr>
              <w:t>1</w:t>
            </w:r>
            <w:bookmarkStart w:id="2" w:name="_Toc13246"/>
            <w:r w:rsidR="002C134B" w:rsidRPr="001F0A95">
              <w:rPr>
                <w:b/>
                <w:szCs w:val="21"/>
              </w:rPr>
              <w:t>.1</w:t>
            </w:r>
            <w:r w:rsidRPr="001F0A95">
              <w:rPr>
                <w:b/>
                <w:szCs w:val="21"/>
              </w:rPr>
              <w:t>废水验收监测内容</w:t>
            </w:r>
            <w:bookmarkEnd w:id="2"/>
          </w:p>
          <w:p w:rsidR="005217B4" w:rsidRPr="001F0A95" w:rsidRDefault="005217B4" w:rsidP="005217B4">
            <w:pPr>
              <w:ind w:firstLineChars="1236" w:firstLine="2606"/>
              <w:rPr>
                <w:b/>
                <w:szCs w:val="21"/>
              </w:rPr>
            </w:pPr>
            <w:r w:rsidRPr="001F0A95">
              <w:rPr>
                <w:b/>
                <w:szCs w:val="21"/>
              </w:rPr>
              <w:t>表</w:t>
            </w:r>
            <w:r w:rsidRPr="001F0A95">
              <w:rPr>
                <w:b/>
                <w:szCs w:val="21"/>
              </w:rPr>
              <w:t>6-1</w:t>
            </w:r>
            <w:r w:rsidRPr="001F0A95">
              <w:rPr>
                <w:b/>
                <w:szCs w:val="21"/>
              </w:rPr>
              <w:t>废水监测内容及频次</w:t>
            </w:r>
          </w:p>
          <w:tbl>
            <w:tblPr>
              <w:tblW w:w="8537" w:type="dxa"/>
              <w:jc w:val="center"/>
              <w:tblCellMar>
                <w:left w:w="0" w:type="dxa"/>
                <w:right w:w="0" w:type="dxa"/>
              </w:tblCellMar>
              <w:tblLook w:val="0000" w:firstRow="0" w:lastRow="0" w:firstColumn="0" w:lastColumn="0" w:noHBand="0" w:noVBand="0"/>
            </w:tblPr>
            <w:tblGrid>
              <w:gridCol w:w="683"/>
              <w:gridCol w:w="1843"/>
              <w:gridCol w:w="3902"/>
              <w:gridCol w:w="2109"/>
            </w:tblGrid>
            <w:tr w:rsidR="005217B4" w:rsidRPr="001F0A95"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F0A95" w:rsidRDefault="005217B4" w:rsidP="005217B4">
                  <w:pPr>
                    <w:jc w:val="center"/>
                    <w:rPr>
                      <w:szCs w:val="21"/>
                    </w:rPr>
                  </w:pPr>
                  <w:r w:rsidRPr="001F0A95">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F0A95" w:rsidRDefault="005217B4" w:rsidP="005217B4">
                  <w:pPr>
                    <w:jc w:val="center"/>
                    <w:rPr>
                      <w:szCs w:val="21"/>
                    </w:rPr>
                  </w:pPr>
                  <w:r w:rsidRPr="001F0A95">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F0A95" w:rsidRDefault="005217B4" w:rsidP="005217B4">
                  <w:pPr>
                    <w:jc w:val="center"/>
                    <w:rPr>
                      <w:szCs w:val="21"/>
                    </w:rPr>
                  </w:pPr>
                  <w:r w:rsidRPr="001F0A95">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F0A95" w:rsidRDefault="005217B4" w:rsidP="005217B4">
                  <w:pPr>
                    <w:jc w:val="center"/>
                    <w:rPr>
                      <w:szCs w:val="21"/>
                    </w:rPr>
                  </w:pPr>
                  <w:r w:rsidRPr="001F0A95">
                    <w:rPr>
                      <w:szCs w:val="21"/>
                    </w:rPr>
                    <w:t>监测频次</w:t>
                  </w:r>
                </w:p>
              </w:tc>
            </w:tr>
            <w:tr w:rsidR="005217B4" w:rsidRPr="001F0A95"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F0A95" w:rsidRDefault="005217B4" w:rsidP="005217B4">
                  <w:pPr>
                    <w:jc w:val="center"/>
                    <w:rPr>
                      <w:szCs w:val="21"/>
                    </w:rPr>
                  </w:pPr>
                  <w:r w:rsidRPr="001F0A95">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F0A95" w:rsidRDefault="001F0A95" w:rsidP="000405D9">
                  <w:pPr>
                    <w:jc w:val="center"/>
                    <w:rPr>
                      <w:szCs w:val="21"/>
                    </w:rPr>
                  </w:pPr>
                  <w:r w:rsidRPr="001F0A95">
                    <w:rPr>
                      <w:rFonts w:hint="eastAsia"/>
                      <w:szCs w:val="21"/>
                    </w:rPr>
                    <w:t>冷却水</w:t>
                  </w:r>
                  <w:r w:rsidR="00927B54" w:rsidRPr="001F0A95">
                    <w:rPr>
                      <w:rFonts w:hint="eastAsia"/>
                      <w:szCs w:val="21"/>
                    </w:rPr>
                    <w:t>集水池</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F0A95" w:rsidRDefault="00C21B07" w:rsidP="001F0A95">
                  <w:pPr>
                    <w:rPr>
                      <w:szCs w:val="21"/>
                    </w:rPr>
                  </w:pPr>
                  <w:r w:rsidRPr="001F0A95">
                    <w:rPr>
                      <w:rFonts w:hint="eastAsia"/>
                      <w:szCs w:val="21"/>
                    </w:rPr>
                    <w:t>pH</w:t>
                  </w:r>
                  <w:r w:rsidRPr="001F0A95">
                    <w:rPr>
                      <w:rFonts w:hint="eastAsia"/>
                      <w:szCs w:val="21"/>
                    </w:rPr>
                    <w:t>值、悬浮物、化学需氧量、氨氮、总磷、</w:t>
                  </w:r>
                  <w:r w:rsidR="00927B54" w:rsidRPr="001F0A95">
                    <w:rPr>
                      <w:rFonts w:hint="eastAsia"/>
                      <w:szCs w:val="21"/>
                    </w:rPr>
                    <w:t>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F0A95" w:rsidRDefault="000405D9" w:rsidP="005217B4">
                  <w:pPr>
                    <w:jc w:val="center"/>
                    <w:rPr>
                      <w:szCs w:val="21"/>
                    </w:rPr>
                  </w:pPr>
                  <w:r w:rsidRPr="001F0A95">
                    <w:rPr>
                      <w:szCs w:val="21"/>
                    </w:rPr>
                    <w:t>连续</w:t>
                  </w:r>
                  <w:r w:rsidRPr="001F0A95">
                    <w:rPr>
                      <w:szCs w:val="21"/>
                    </w:rPr>
                    <w:t>2</w:t>
                  </w:r>
                  <w:r w:rsidRPr="001F0A95">
                    <w:rPr>
                      <w:szCs w:val="21"/>
                    </w:rPr>
                    <w:t>天，每天</w:t>
                  </w:r>
                  <w:r w:rsidRPr="001F0A95">
                    <w:rPr>
                      <w:szCs w:val="21"/>
                    </w:rPr>
                    <w:t>4</w:t>
                  </w:r>
                  <w:r w:rsidRPr="001F0A95">
                    <w:rPr>
                      <w:szCs w:val="21"/>
                    </w:rPr>
                    <w:t>次</w:t>
                  </w:r>
                </w:p>
              </w:tc>
            </w:tr>
            <w:tr w:rsidR="000405D9" w:rsidRPr="00966FB2"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405D9" w:rsidRPr="001F0A95" w:rsidRDefault="000405D9" w:rsidP="000405D9">
                  <w:pPr>
                    <w:jc w:val="center"/>
                    <w:rPr>
                      <w:szCs w:val="21"/>
                    </w:rPr>
                  </w:pPr>
                  <w:r w:rsidRPr="001F0A95">
                    <w:rPr>
                      <w:rFonts w:hint="eastAsia"/>
                      <w:szCs w:val="21"/>
                    </w:rPr>
                    <w:t>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05D9" w:rsidRPr="001F0A95" w:rsidRDefault="001F0A95" w:rsidP="000405D9">
                  <w:pPr>
                    <w:jc w:val="center"/>
                    <w:rPr>
                      <w:szCs w:val="21"/>
                    </w:rPr>
                  </w:pPr>
                  <w:r w:rsidRPr="001F0A95">
                    <w:rPr>
                      <w:rFonts w:hint="eastAsia"/>
                      <w:szCs w:val="21"/>
                    </w:rPr>
                    <w:t>生活污水排放口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05D9" w:rsidRPr="001F0A95" w:rsidRDefault="00927B54" w:rsidP="001F0A95">
                  <w:pPr>
                    <w:rPr>
                      <w:szCs w:val="21"/>
                    </w:rPr>
                  </w:pPr>
                  <w:r w:rsidRPr="001F0A95">
                    <w:rPr>
                      <w:rFonts w:hint="eastAsia"/>
                      <w:szCs w:val="21"/>
                    </w:rPr>
                    <w:t>pH</w:t>
                  </w:r>
                  <w:r w:rsidRPr="001F0A95">
                    <w:rPr>
                      <w:rFonts w:hint="eastAsia"/>
                      <w:szCs w:val="21"/>
                    </w:rPr>
                    <w:t>值、悬浮物、化学需氧量、氨氮、总磷、</w:t>
                  </w:r>
                  <w:r w:rsidR="001F0A95" w:rsidRPr="001F0A95">
                    <w:rPr>
                      <w:rFonts w:hint="eastAsia"/>
                      <w:szCs w:val="21"/>
                    </w:rPr>
                    <w:t>动植物油</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05D9" w:rsidRPr="001F0A95" w:rsidRDefault="000405D9" w:rsidP="000405D9">
                  <w:pPr>
                    <w:jc w:val="center"/>
                    <w:rPr>
                      <w:szCs w:val="21"/>
                    </w:rPr>
                  </w:pPr>
                  <w:r w:rsidRPr="001F0A95">
                    <w:rPr>
                      <w:szCs w:val="21"/>
                    </w:rPr>
                    <w:t>连续</w:t>
                  </w:r>
                  <w:r w:rsidRPr="001F0A95">
                    <w:rPr>
                      <w:szCs w:val="21"/>
                    </w:rPr>
                    <w:t>2</w:t>
                  </w:r>
                  <w:r w:rsidRPr="001F0A95">
                    <w:rPr>
                      <w:szCs w:val="21"/>
                    </w:rPr>
                    <w:t>天，每天</w:t>
                  </w:r>
                  <w:r w:rsidRPr="001F0A95">
                    <w:rPr>
                      <w:szCs w:val="21"/>
                    </w:rPr>
                    <w:t>4</w:t>
                  </w:r>
                  <w:r w:rsidRPr="001F0A95">
                    <w:rPr>
                      <w:szCs w:val="21"/>
                    </w:rPr>
                    <w:t>次</w:t>
                  </w:r>
                </w:p>
              </w:tc>
            </w:tr>
          </w:tbl>
          <w:p w:rsidR="005217B4" w:rsidRPr="001358C5" w:rsidRDefault="002C134B" w:rsidP="005217B4">
            <w:pPr>
              <w:spacing w:beforeLines="50" w:before="120" w:line="276" w:lineRule="auto"/>
              <w:outlineLvl w:val="1"/>
              <w:rPr>
                <w:b/>
                <w:szCs w:val="21"/>
              </w:rPr>
            </w:pPr>
            <w:bookmarkStart w:id="3" w:name="_Toc10026"/>
            <w:r w:rsidRPr="001358C5">
              <w:rPr>
                <w:b/>
                <w:szCs w:val="21"/>
              </w:rPr>
              <w:t>1.</w:t>
            </w:r>
            <w:r w:rsidR="005217B4" w:rsidRPr="001358C5">
              <w:rPr>
                <w:b/>
                <w:szCs w:val="21"/>
              </w:rPr>
              <w:t>2</w:t>
            </w:r>
            <w:r w:rsidR="005217B4" w:rsidRPr="001358C5">
              <w:rPr>
                <w:b/>
                <w:szCs w:val="21"/>
              </w:rPr>
              <w:t>废气监测内容</w:t>
            </w:r>
          </w:p>
          <w:p w:rsidR="005217B4" w:rsidRPr="001358C5" w:rsidRDefault="005217B4" w:rsidP="005217B4">
            <w:pPr>
              <w:ind w:firstLineChars="1236" w:firstLine="2606"/>
              <w:rPr>
                <w:b/>
                <w:szCs w:val="21"/>
              </w:rPr>
            </w:pPr>
            <w:r w:rsidRPr="001358C5">
              <w:rPr>
                <w:b/>
                <w:szCs w:val="21"/>
              </w:rPr>
              <w:t>表</w:t>
            </w:r>
            <w:r w:rsidRPr="001358C5">
              <w:rPr>
                <w:b/>
                <w:szCs w:val="21"/>
              </w:rPr>
              <w:t>6-2</w:t>
            </w:r>
            <w:r w:rsidRPr="001358C5">
              <w:rPr>
                <w:b/>
                <w:szCs w:val="21"/>
              </w:rPr>
              <w:t>废气监测内容及频次</w:t>
            </w:r>
          </w:p>
          <w:tbl>
            <w:tblPr>
              <w:tblW w:w="8516" w:type="dxa"/>
              <w:jc w:val="center"/>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1358C5" w:rsidTr="005463C4">
              <w:trPr>
                <w:trHeight w:val="442"/>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编号</w:t>
                  </w:r>
                </w:p>
              </w:tc>
              <w:tc>
                <w:tcPr>
                  <w:tcW w:w="16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监测内容</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污染物名称</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监测点位</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监测频次</w:t>
                  </w:r>
                </w:p>
              </w:tc>
            </w:tr>
            <w:tr w:rsidR="005217B4" w:rsidRPr="001358C5" w:rsidTr="005463C4">
              <w:trPr>
                <w:trHeight w:val="531"/>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1</w:t>
                  </w:r>
                </w:p>
              </w:tc>
              <w:tc>
                <w:tcPr>
                  <w:tcW w:w="1687" w:type="dxa"/>
                  <w:tcBorders>
                    <w:top w:val="single" w:sz="4" w:space="0" w:color="auto"/>
                    <w:left w:val="nil"/>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有组织废气</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1358C5" w:rsidP="00491A6F">
                  <w:pPr>
                    <w:jc w:val="center"/>
                    <w:rPr>
                      <w:szCs w:val="21"/>
                    </w:rPr>
                  </w:pPr>
                  <w:r w:rsidRPr="001358C5">
                    <w:rPr>
                      <w:rFonts w:hint="eastAsia"/>
                      <w:szCs w:val="21"/>
                    </w:rPr>
                    <w:t>非甲烷总烃</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1358C5" w:rsidP="005217B4">
                  <w:pPr>
                    <w:jc w:val="center"/>
                    <w:rPr>
                      <w:szCs w:val="21"/>
                    </w:rPr>
                  </w:pPr>
                  <w:r w:rsidRPr="001358C5">
                    <w:rPr>
                      <w:rFonts w:hint="eastAsia"/>
                      <w:szCs w:val="21"/>
                    </w:rPr>
                    <w:t>注塑</w:t>
                  </w:r>
                  <w:r w:rsidR="00F24929" w:rsidRPr="001358C5">
                    <w:rPr>
                      <w:rFonts w:hint="eastAsia"/>
                      <w:szCs w:val="21"/>
                    </w:rPr>
                    <w:t>废气</w:t>
                  </w:r>
                  <w:r w:rsidR="000405D9" w:rsidRPr="001358C5">
                    <w:rPr>
                      <w:rFonts w:hint="eastAsia"/>
                      <w:szCs w:val="21"/>
                    </w:rPr>
                    <w:t>排放口</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连续</w:t>
                  </w:r>
                  <w:r w:rsidRPr="001358C5">
                    <w:rPr>
                      <w:szCs w:val="21"/>
                    </w:rPr>
                    <w:t>2</w:t>
                  </w:r>
                  <w:r w:rsidRPr="001358C5">
                    <w:rPr>
                      <w:szCs w:val="21"/>
                    </w:rPr>
                    <w:t>天，每天</w:t>
                  </w:r>
                  <w:r w:rsidRPr="001358C5">
                    <w:rPr>
                      <w:szCs w:val="21"/>
                    </w:rPr>
                    <w:t>3</w:t>
                  </w:r>
                  <w:r w:rsidRPr="001358C5">
                    <w:rPr>
                      <w:szCs w:val="21"/>
                    </w:rPr>
                    <w:t>次</w:t>
                  </w:r>
                </w:p>
              </w:tc>
            </w:tr>
            <w:tr w:rsidR="005217B4" w:rsidRPr="001358C5" w:rsidTr="005463C4">
              <w:trPr>
                <w:trHeight w:val="531"/>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358C5" w:rsidRDefault="00491A6F" w:rsidP="005217B4">
                  <w:pPr>
                    <w:jc w:val="center"/>
                    <w:rPr>
                      <w:szCs w:val="21"/>
                    </w:rPr>
                  </w:pPr>
                  <w:r w:rsidRPr="001358C5">
                    <w:rPr>
                      <w:szCs w:val="21"/>
                    </w:rPr>
                    <w:t>2</w:t>
                  </w:r>
                </w:p>
              </w:tc>
              <w:tc>
                <w:tcPr>
                  <w:tcW w:w="16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5217B4">
                  <w:pPr>
                    <w:jc w:val="center"/>
                    <w:rPr>
                      <w:szCs w:val="21"/>
                    </w:rPr>
                  </w:pPr>
                  <w:r w:rsidRPr="001358C5">
                    <w:rPr>
                      <w:szCs w:val="21"/>
                    </w:rPr>
                    <w:t>无组织废气</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1358C5" w:rsidP="00491A6F">
                  <w:pPr>
                    <w:jc w:val="center"/>
                    <w:rPr>
                      <w:szCs w:val="21"/>
                    </w:rPr>
                  </w:pPr>
                  <w:r w:rsidRPr="001358C5">
                    <w:rPr>
                      <w:rFonts w:hint="eastAsia"/>
                      <w:szCs w:val="21"/>
                    </w:rPr>
                    <w:t>非甲烷总烃</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1358C5" w:rsidP="005217B4">
                  <w:pPr>
                    <w:jc w:val="center"/>
                    <w:rPr>
                      <w:szCs w:val="21"/>
                    </w:rPr>
                  </w:pPr>
                  <w:r w:rsidRPr="001358C5">
                    <w:rPr>
                      <w:rFonts w:hint="eastAsia"/>
                      <w:szCs w:val="21"/>
                    </w:rPr>
                    <w:t>厂界</w:t>
                  </w:r>
                  <w:r w:rsidR="005217B4" w:rsidRPr="001358C5">
                    <w:rPr>
                      <w:szCs w:val="21"/>
                    </w:rPr>
                    <w:t>东、南、西、北</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358C5" w:rsidRDefault="005217B4" w:rsidP="00491A6F">
                  <w:pPr>
                    <w:jc w:val="center"/>
                    <w:rPr>
                      <w:szCs w:val="21"/>
                    </w:rPr>
                  </w:pPr>
                  <w:r w:rsidRPr="001358C5">
                    <w:rPr>
                      <w:szCs w:val="21"/>
                    </w:rPr>
                    <w:t>连续</w:t>
                  </w:r>
                  <w:r w:rsidRPr="001358C5">
                    <w:rPr>
                      <w:szCs w:val="21"/>
                    </w:rPr>
                    <w:t>2</w:t>
                  </w:r>
                  <w:r w:rsidRPr="001358C5">
                    <w:rPr>
                      <w:szCs w:val="21"/>
                    </w:rPr>
                    <w:t>天，每天</w:t>
                  </w:r>
                  <w:r w:rsidR="00491A6F" w:rsidRPr="001358C5">
                    <w:rPr>
                      <w:szCs w:val="21"/>
                    </w:rPr>
                    <w:t>4</w:t>
                  </w:r>
                  <w:r w:rsidRPr="001358C5">
                    <w:rPr>
                      <w:szCs w:val="21"/>
                    </w:rPr>
                    <w:t>次</w:t>
                  </w:r>
                </w:p>
              </w:tc>
            </w:tr>
          </w:tbl>
          <w:bookmarkEnd w:id="3"/>
          <w:p w:rsidR="00911C2C" w:rsidRPr="001358C5" w:rsidRDefault="00686D6D" w:rsidP="00DE21C0">
            <w:pPr>
              <w:spacing w:line="360" w:lineRule="auto"/>
              <w:rPr>
                <w:rFonts w:eastAsiaTheme="minorEastAsia"/>
                <w:b/>
                <w:bCs/>
                <w:szCs w:val="21"/>
              </w:rPr>
            </w:pPr>
            <w:r w:rsidRPr="001358C5">
              <w:rPr>
                <w:rFonts w:eastAsiaTheme="minorEastAsia" w:hint="eastAsia"/>
                <w:b/>
                <w:bCs/>
                <w:szCs w:val="21"/>
              </w:rPr>
              <w:t>1.3</w:t>
            </w:r>
            <w:r w:rsidRPr="001358C5">
              <w:rPr>
                <w:rFonts w:eastAsiaTheme="minorEastAsia" w:hint="eastAsia"/>
                <w:b/>
                <w:bCs/>
                <w:szCs w:val="21"/>
              </w:rPr>
              <w:t>噪声监测内容</w:t>
            </w:r>
          </w:p>
          <w:p w:rsidR="00686D6D" w:rsidRPr="001358C5" w:rsidRDefault="00686D6D" w:rsidP="00686D6D">
            <w:pPr>
              <w:ind w:firstLineChars="1236" w:firstLine="2606"/>
              <w:rPr>
                <w:b/>
                <w:szCs w:val="21"/>
              </w:rPr>
            </w:pPr>
            <w:r w:rsidRPr="001358C5">
              <w:rPr>
                <w:b/>
                <w:szCs w:val="21"/>
              </w:rPr>
              <w:t>表</w:t>
            </w:r>
            <w:r w:rsidRPr="001358C5">
              <w:rPr>
                <w:b/>
                <w:szCs w:val="21"/>
              </w:rPr>
              <w:t>6-</w:t>
            </w:r>
            <w:r w:rsidRPr="001358C5">
              <w:rPr>
                <w:rFonts w:hint="eastAsia"/>
                <w:b/>
                <w:szCs w:val="21"/>
              </w:rPr>
              <w:t>3</w:t>
            </w:r>
            <w:r w:rsidRPr="001358C5">
              <w:rPr>
                <w:rFonts w:hint="eastAsia"/>
                <w:b/>
                <w:szCs w:val="21"/>
              </w:rPr>
              <w:t>噪声</w:t>
            </w:r>
            <w:r w:rsidRPr="001358C5">
              <w:rPr>
                <w:b/>
                <w:szCs w:val="21"/>
              </w:rPr>
              <w:t>监测内容及频次</w:t>
            </w:r>
          </w:p>
          <w:tbl>
            <w:tblPr>
              <w:tblW w:w="5000" w:type="pct"/>
              <w:jc w:val="center"/>
              <w:tblCellMar>
                <w:left w:w="0" w:type="dxa"/>
                <w:right w:w="0" w:type="dxa"/>
              </w:tblCellMar>
              <w:tblLook w:val="0000" w:firstRow="0" w:lastRow="0" w:firstColumn="0" w:lastColumn="0" w:noHBand="0" w:noVBand="0"/>
            </w:tblPr>
            <w:tblGrid>
              <w:gridCol w:w="998"/>
              <w:gridCol w:w="2403"/>
              <w:gridCol w:w="2536"/>
              <w:gridCol w:w="3185"/>
            </w:tblGrid>
            <w:tr w:rsidR="005463C4" w:rsidRPr="001358C5" w:rsidTr="005463C4">
              <w:trPr>
                <w:trHeight w:val="442"/>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szCs w:val="21"/>
                    </w:rPr>
                    <w:t>监测频次</w:t>
                  </w:r>
                </w:p>
              </w:tc>
            </w:tr>
            <w:tr w:rsidR="005463C4" w:rsidRPr="00966FB2" w:rsidTr="005463C4">
              <w:trPr>
                <w:trHeight w:val="531"/>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CA222D">
                  <w:pPr>
                    <w:jc w:val="center"/>
                    <w:rPr>
                      <w:szCs w:val="21"/>
                    </w:rPr>
                  </w:pPr>
                  <w:r w:rsidRPr="001358C5">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358C5" w:rsidRDefault="005463C4" w:rsidP="001358C5">
                  <w:pPr>
                    <w:jc w:val="center"/>
                    <w:rPr>
                      <w:szCs w:val="21"/>
                    </w:rPr>
                  </w:pPr>
                  <w:r w:rsidRPr="001358C5">
                    <w:rPr>
                      <w:rFonts w:hint="eastAsia"/>
                      <w:szCs w:val="21"/>
                    </w:rPr>
                    <w:t>连续</w:t>
                  </w:r>
                  <w:r w:rsidRPr="001358C5">
                    <w:rPr>
                      <w:rFonts w:hint="eastAsia"/>
                      <w:szCs w:val="21"/>
                    </w:rPr>
                    <w:t>2</w:t>
                  </w:r>
                  <w:r w:rsidRPr="001358C5">
                    <w:rPr>
                      <w:rFonts w:hint="eastAsia"/>
                      <w:szCs w:val="21"/>
                    </w:rPr>
                    <w:t>天，每天</w:t>
                  </w:r>
                  <w:r w:rsidR="00BD166A">
                    <w:rPr>
                      <w:rFonts w:hint="eastAsia"/>
                      <w:szCs w:val="21"/>
                    </w:rPr>
                    <w:t>昼间</w:t>
                  </w:r>
                  <w:r w:rsidR="00BD166A">
                    <w:rPr>
                      <w:szCs w:val="21"/>
                    </w:rPr>
                    <w:t>、夜间</w:t>
                  </w:r>
                  <w:r w:rsidR="001358C5">
                    <w:rPr>
                      <w:rFonts w:hint="eastAsia"/>
                      <w:szCs w:val="21"/>
                    </w:rPr>
                    <w:t>各</w:t>
                  </w:r>
                  <w:r w:rsidRPr="001358C5">
                    <w:rPr>
                      <w:rFonts w:hint="eastAsia"/>
                      <w:szCs w:val="21"/>
                    </w:rPr>
                    <w:t>1</w:t>
                  </w:r>
                  <w:r w:rsidRPr="001358C5">
                    <w:rPr>
                      <w:rFonts w:hint="eastAsia"/>
                      <w:szCs w:val="21"/>
                    </w:rPr>
                    <w:t>次</w:t>
                  </w:r>
                </w:p>
              </w:tc>
            </w:tr>
          </w:tbl>
          <w:p w:rsidR="00B67DF0" w:rsidRPr="001358C5" w:rsidRDefault="005217B4" w:rsidP="00DE21C0">
            <w:pPr>
              <w:spacing w:line="360" w:lineRule="auto"/>
              <w:rPr>
                <w:rFonts w:eastAsiaTheme="minorEastAsia"/>
                <w:b/>
                <w:bCs/>
                <w:szCs w:val="21"/>
              </w:rPr>
            </w:pPr>
            <w:r w:rsidRPr="001358C5">
              <w:rPr>
                <w:rFonts w:eastAsiaTheme="minorEastAsia"/>
                <w:b/>
                <w:bCs/>
                <w:szCs w:val="21"/>
              </w:rPr>
              <w:t>2</w:t>
            </w:r>
            <w:r w:rsidRPr="001358C5">
              <w:rPr>
                <w:rFonts w:eastAsiaTheme="minorEastAsia"/>
                <w:b/>
                <w:bCs/>
                <w:szCs w:val="21"/>
              </w:rPr>
              <w:t>、</w:t>
            </w:r>
            <w:r w:rsidR="00DE21C0" w:rsidRPr="001358C5">
              <w:rPr>
                <w:rFonts w:eastAsiaTheme="minorEastAsia"/>
                <w:b/>
                <w:bCs/>
                <w:szCs w:val="21"/>
              </w:rPr>
              <w:t>监测布点图</w:t>
            </w:r>
          </w:p>
          <w:p w:rsidR="00541322" w:rsidRPr="00966FB2" w:rsidRDefault="001358C5" w:rsidP="0014577B">
            <w:pPr>
              <w:jc w:val="center"/>
              <w:rPr>
                <w:szCs w:val="21"/>
                <w:highlight w:val="yellow"/>
              </w:rPr>
            </w:pPr>
            <w:r>
              <w:rPr>
                <w:noProof/>
                <w:szCs w:val="21"/>
              </w:rPr>
              <w:drawing>
                <wp:inline distT="0" distB="0" distL="0" distR="0" wp14:anchorId="2C4C7D2B">
                  <wp:extent cx="3651885" cy="27984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1885" cy="2798445"/>
                          </a:xfrm>
                          <a:prstGeom prst="rect">
                            <a:avLst/>
                          </a:prstGeom>
                          <a:noFill/>
                        </pic:spPr>
                      </pic:pic>
                    </a:graphicData>
                  </a:graphic>
                </wp:inline>
              </w:drawing>
            </w:r>
          </w:p>
          <w:p w:rsidR="00337A99" w:rsidRDefault="0014577B" w:rsidP="005463C4">
            <w:pPr>
              <w:pStyle w:val="ae"/>
              <w:spacing w:line="554" w:lineRule="exact"/>
              <w:ind w:leftChars="0" w:left="0" w:rightChars="0" w:right="0" w:firstLineChars="200" w:firstLine="420"/>
              <w:rPr>
                <w:szCs w:val="21"/>
              </w:rPr>
            </w:pPr>
            <w:r w:rsidRPr="001358C5">
              <w:rPr>
                <w:rFonts w:hint="eastAsia"/>
                <w:szCs w:val="21"/>
              </w:rPr>
              <w:t>★</w:t>
            </w:r>
            <w:r w:rsidRPr="001358C5">
              <w:rPr>
                <w:rFonts w:hint="eastAsia"/>
                <w:szCs w:val="21"/>
              </w:rPr>
              <w:t>:</w:t>
            </w:r>
            <w:r w:rsidRPr="001358C5">
              <w:rPr>
                <w:rFonts w:hint="eastAsia"/>
                <w:szCs w:val="21"/>
              </w:rPr>
              <w:t>废水采样点</w:t>
            </w:r>
            <w:r w:rsidRPr="001358C5">
              <w:rPr>
                <w:rFonts w:hint="eastAsia"/>
                <w:szCs w:val="21"/>
              </w:rPr>
              <w:t xml:space="preserve">     </w:t>
            </w:r>
            <w:r w:rsidRPr="001358C5">
              <w:rPr>
                <w:rFonts w:hint="eastAsia"/>
                <w:szCs w:val="21"/>
              </w:rPr>
              <w:t>◎：有组织废气采样点</w:t>
            </w:r>
            <w:r w:rsidRPr="001358C5">
              <w:rPr>
                <w:rFonts w:hint="eastAsia"/>
                <w:szCs w:val="21"/>
              </w:rPr>
              <w:t xml:space="preserve">  </w:t>
            </w:r>
            <w:r w:rsidRPr="001358C5">
              <w:rPr>
                <w:rFonts w:hint="eastAsia"/>
                <w:szCs w:val="21"/>
              </w:rPr>
              <w:t>○：无组织废气采样点</w:t>
            </w:r>
            <w:r w:rsidRPr="001358C5">
              <w:rPr>
                <w:rFonts w:hint="eastAsia"/>
                <w:szCs w:val="21"/>
              </w:rPr>
              <w:t xml:space="preserve">  </w:t>
            </w:r>
            <w:r w:rsidRPr="001358C5">
              <w:rPr>
                <w:rFonts w:hint="eastAsia"/>
                <w:szCs w:val="21"/>
              </w:rPr>
              <w:t>▲：噪声检测点</w:t>
            </w:r>
          </w:p>
          <w:p w:rsidR="001358C5" w:rsidRDefault="001358C5" w:rsidP="005463C4">
            <w:pPr>
              <w:pStyle w:val="ae"/>
              <w:spacing w:line="554" w:lineRule="exact"/>
              <w:ind w:leftChars="0" w:left="0" w:rightChars="0" w:right="0" w:firstLineChars="200" w:firstLine="420"/>
              <w:rPr>
                <w:szCs w:val="21"/>
              </w:rPr>
            </w:pPr>
          </w:p>
          <w:p w:rsidR="001358C5" w:rsidRPr="00966FB2" w:rsidRDefault="001358C5" w:rsidP="005463C4">
            <w:pPr>
              <w:pStyle w:val="ae"/>
              <w:spacing w:line="554" w:lineRule="exact"/>
              <w:ind w:leftChars="0" w:left="0" w:rightChars="0" w:right="0" w:firstLineChars="200" w:firstLine="420"/>
              <w:rPr>
                <w:rFonts w:eastAsiaTheme="minorEastAsia"/>
                <w:szCs w:val="21"/>
                <w:highlight w:val="yellow"/>
              </w:rPr>
            </w:pPr>
          </w:p>
        </w:tc>
      </w:tr>
    </w:tbl>
    <w:p w:rsidR="001358C5" w:rsidRDefault="001358C5">
      <w:pPr>
        <w:adjustRightInd w:val="0"/>
        <w:snapToGrid w:val="0"/>
        <w:spacing w:line="500" w:lineRule="exact"/>
        <w:outlineLvl w:val="0"/>
        <w:rPr>
          <w:b/>
          <w:bCs/>
          <w:kern w:val="44"/>
          <w:sz w:val="28"/>
          <w:szCs w:val="28"/>
          <w:highlight w:val="yellow"/>
        </w:rPr>
      </w:pPr>
    </w:p>
    <w:p w:rsidR="00A31E2D" w:rsidRPr="001358C5" w:rsidRDefault="00DF7834">
      <w:pPr>
        <w:adjustRightInd w:val="0"/>
        <w:snapToGrid w:val="0"/>
        <w:spacing w:line="500" w:lineRule="exact"/>
        <w:outlineLvl w:val="0"/>
        <w:rPr>
          <w:b/>
          <w:bCs/>
          <w:kern w:val="44"/>
          <w:sz w:val="28"/>
          <w:szCs w:val="28"/>
        </w:rPr>
      </w:pPr>
      <w:r w:rsidRPr="001358C5">
        <w:rPr>
          <w:rFonts w:hint="eastAsia"/>
          <w:b/>
          <w:bCs/>
          <w:kern w:val="44"/>
          <w:sz w:val="28"/>
          <w:szCs w:val="28"/>
        </w:rPr>
        <w:lastRenderedPageBreak/>
        <w:t>表七</w:t>
      </w:r>
      <w:r w:rsidR="00FE757D" w:rsidRPr="001358C5">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4A0" w:firstRow="1" w:lastRow="0" w:firstColumn="1" w:lastColumn="0" w:noHBand="0" w:noVBand="1"/>
      </w:tblPr>
      <w:tblGrid>
        <w:gridCol w:w="10069"/>
      </w:tblGrid>
      <w:tr w:rsidR="00D15E02" w:rsidRPr="00966FB2" w:rsidTr="00F86C3E">
        <w:trPr>
          <w:trHeight w:val="3630"/>
        </w:trPr>
        <w:tc>
          <w:tcPr>
            <w:tcW w:w="9741" w:type="dxa"/>
          </w:tcPr>
          <w:p w:rsidR="00C1035D" w:rsidRPr="001358C5" w:rsidRDefault="00C1035D" w:rsidP="003A2FE6">
            <w:pPr>
              <w:spacing w:beforeLines="50" w:before="120" w:line="360" w:lineRule="auto"/>
              <w:rPr>
                <w:rFonts w:eastAsiaTheme="majorEastAsia"/>
                <w:b/>
                <w:bCs/>
                <w:szCs w:val="21"/>
              </w:rPr>
            </w:pPr>
            <w:r w:rsidRPr="001358C5">
              <w:rPr>
                <w:rFonts w:eastAsiaTheme="majorEastAsia"/>
                <w:b/>
                <w:bCs/>
                <w:szCs w:val="21"/>
              </w:rPr>
              <w:t>1</w:t>
            </w:r>
            <w:r w:rsidRPr="001358C5">
              <w:rPr>
                <w:rFonts w:eastAsiaTheme="majorEastAsia"/>
                <w:b/>
                <w:bCs/>
                <w:szCs w:val="21"/>
              </w:rPr>
              <w:t>、生产工况核查</w:t>
            </w:r>
          </w:p>
          <w:p w:rsidR="00C1035D" w:rsidRPr="001358C5" w:rsidRDefault="00C1035D" w:rsidP="003A2FE6">
            <w:pPr>
              <w:spacing w:beforeLines="20" w:before="48" w:line="360" w:lineRule="auto"/>
              <w:rPr>
                <w:rFonts w:eastAsiaTheme="majorEastAsia"/>
                <w:szCs w:val="21"/>
              </w:rPr>
            </w:pPr>
            <w:r w:rsidRPr="001358C5">
              <w:rPr>
                <w:rFonts w:eastAsiaTheme="majorEastAsia"/>
                <w:szCs w:val="21"/>
              </w:rPr>
              <w:t>1.</w:t>
            </w:r>
            <w:r w:rsidRPr="001358C5">
              <w:rPr>
                <w:rFonts w:eastAsiaTheme="majorEastAsia"/>
                <w:szCs w:val="21"/>
              </w:rPr>
              <w:t>验收监测期间生产工况记录：</w:t>
            </w:r>
          </w:p>
          <w:p w:rsidR="00C1035D" w:rsidRPr="001358C5" w:rsidRDefault="00C1035D" w:rsidP="003A2FE6">
            <w:pPr>
              <w:spacing w:beforeLines="20" w:before="48" w:line="360" w:lineRule="auto"/>
              <w:ind w:firstLineChars="200" w:firstLine="420"/>
              <w:rPr>
                <w:rFonts w:eastAsiaTheme="majorEastAsia"/>
                <w:szCs w:val="21"/>
              </w:rPr>
            </w:pPr>
            <w:r w:rsidRPr="001358C5">
              <w:rPr>
                <w:rFonts w:eastAsiaTheme="majorEastAsia"/>
                <w:szCs w:val="21"/>
              </w:rPr>
              <w:t>验收监测期间，该项目满足环境保护设施竣工验收监测工况大于</w:t>
            </w:r>
            <w:r w:rsidRPr="001358C5">
              <w:rPr>
                <w:rFonts w:eastAsiaTheme="majorEastAsia"/>
                <w:szCs w:val="21"/>
              </w:rPr>
              <w:t>75%</w:t>
            </w:r>
            <w:r w:rsidRPr="001358C5">
              <w:rPr>
                <w:rFonts w:eastAsiaTheme="majorEastAsia"/>
                <w:szCs w:val="21"/>
              </w:rPr>
              <w:t>的要求。详见表</w:t>
            </w:r>
            <w:r w:rsidR="00DF7834" w:rsidRPr="001358C5">
              <w:rPr>
                <w:rFonts w:eastAsiaTheme="majorEastAsia"/>
                <w:szCs w:val="21"/>
              </w:rPr>
              <w:t>7</w:t>
            </w:r>
            <w:r w:rsidRPr="001358C5">
              <w:rPr>
                <w:rFonts w:eastAsiaTheme="majorEastAsia"/>
                <w:szCs w:val="21"/>
              </w:rPr>
              <w:t>-1</w:t>
            </w:r>
            <w:r w:rsidRPr="001358C5">
              <w:rPr>
                <w:rFonts w:eastAsiaTheme="majorEastAsia"/>
                <w:szCs w:val="21"/>
              </w:rPr>
              <w:t>。</w:t>
            </w:r>
          </w:p>
          <w:p w:rsidR="00C1035D" w:rsidRPr="0073246E" w:rsidRDefault="00C1035D" w:rsidP="003A2FE6">
            <w:pPr>
              <w:ind w:firstLineChars="1251" w:firstLine="2637"/>
              <w:rPr>
                <w:rFonts w:eastAsiaTheme="majorEastAsia"/>
                <w:b/>
                <w:szCs w:val="21"/>
              </w:rPr>
            </w:pPr>
            <w:r w:rsidRPr="0073246E">
              <w:rPr>
                <w:rFonts w:eastAsiaTheme="majorEastAsia"/>
                <w:b/>
                <w:szCs w:val="21"/>
              </w:rPr>
              <w:t>表</w:t>
            </w:r>
            <w:r w:rsidR="00DF7834" w:rsidRPr="0073246E">
              <w:rPr>
                <w:rFonts w:eastAsiaTheme="majorEastAsia"/>
                <w:b/>
                <w:szCs w:val="21"/>
              </w:rPr>
              <w:t>7</w:t>
            </w:r>
            <w:r w:rsidRPr="0073246E">
              <w:rPr>
                <w:rFonts w:eastAsiaTheme="majorEastAsia"/>
                <w:b/>
                <w:szCs w:val="21"/>
              </w:rPr>
              <w:t>-1</w:t>
            </w:r>
            <w:r w:rsidRPr="0073246E">
              <w:rPr>
                <w:rFonts w:eastAsiaTheme="majorEastAsia"/>
                <w:b/>
                <w:szCs w:val="21"/>
              </w:rPr>
              <w:t>建设项目竣工验收监测期间产量核实</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566"/>
              <w:gridCol w:w="1274"/>
              <w:gridCol w:w="1276"/>
              <w:gridCol w:w="1274"/>
              <w:gridCol w:w="1276"/>
              <w:gridCol w:w="1708"/>
            </w:tblGrid>
            <w:tr w:rsidR="00464FA3" w:rsidRPr="0073246E" w:rsidTr="00A92996">
              <w:trPr>
                <w:trHeight w:val="384"/>
                <w:jc w:val="center"/>
              </w:trPr>
              <w:tc>
                <w:tcPr>
                  <w:tcW w:w="406" w:type="pct"/>
                  <w:vMerge w:val="restart"/>
                  <w:vAlign w:val="center"/>
                </w:tcPr>
                <w:p w:rsidR="00464FA3" w:rsidRPr="0073246E" w:rsidRDefault="00464FA3" w:rsidP="00941F95">
                  <w:pPr>
                    <w:framePr w:hSpace="180" w:wrap="around" w:hAnchor="margin" w:xAlign="center" w:y="548"/>
                    <w:jc w:val="center"/>
                    <w:rPr>
                      <w:rFonts w:eastAsiaTheme="majorEastAsia"/>
                      <w:snapToGrid w:val="0"/>
                      <w:szCs w:val="21"/>
                    </w:rPr>
                  </w:pPr>
                  <w:r w:rsidRPr="0073246E">
                    <w:rPr>
                      <w:rFonts w:eastAsiaTheme="majorEastAsia"/>
                      <w:snapToGrid w:val="0"/>
                      <w:szCs w:val="21"/>
                    </w:rPr>
                    <w:t>序号</w:t>
                  </w:r>
                </w:p>
              </w:tc>
              <w:tc>
                <w:tcPr>
                  <w:tcW w:w="859" w:type="pct"/>
                  <w:vMerge w:val="restart"/>
                  <w:vAlign w:val="center"/>
                </w:tcPr>
                <w:p w:rsidR="00464FA3" w:rsidRPr="0073246E" w:rsidRDefault="00464FA3" w:rsidP="00941F95">
                  <w:pPr>
                    <w:framePr w:hSpace="180" w:wrap="around" w:hAnchor="margin" w:xAlign="center" w:y="548"/>
                    <w:jc w:val="center"/>
                    <w:rPr>
                      <w:rFonts w:eastAsiaTheme="majorEastAsia"/>
                      <w:snapToGrid w:val="0"/>
                      <w:szCs w:val="21"/>
                    </w:rPr>
                  </w:pPr>
                  <w:r w:rsidRPr="0073246E">
                    <w:rPr>
                      <w:rFonts w:eastAsiaTheme="majorEastAsia"/>
                      <w:snapToGrid w:val="0"/>
                      <w:szCs w:val="21"/>
                    </w:rPr>
                    <w:t>产品名称</w:t>
                  </w:r>
                </w:p>
              </w:tc>
              <w:tc>
                <w:tcPr>
                  <w:tcW w:w="2798" w:type="pct"/>
                  <w:gridSpan w:val="4"/>
                  <w:vAlign w:val="center"/>
                </w:tcPr>
                <w:p w:rsidR="00464FA3" w:rsidRPr="0073246E" w:rsidRDefault="00464FA3" w:rsidP="00941F95">
                  <w:pPr>
                    <w:framePr w:hSpace="180" w:wrap="around" w:hAnchor="margin" w:xAlign="center" w:y="548"/>
                    <w:jc w:val="center"/>
                    <w:rPr>
                      <w:rFonts w:eastAsiaTheme="majorEastAsia"/>
                      <w:snapToGrid w:val="0"/>
                      <w:szCs w:val="21"/>
                    </w:rPr>
                  </w:pPr>
                  <w:r w:rsidRPr="0073246E">
                    <w:rPr>
                      <w:rFonts w:eastAsiaTheme="majorEastAsia"/>
                      <w:snapToGrid w:val="0"/>
                      <w:szCs w:val="21"/>
                    </w:rPr>
                    <w:t>监测期间产量</w:t>
                  </w:r>
                </w:p>
              </w:tc>
              <w:tc>
                <w:tcPr>
                  <w:tcW w:w="937" w:type="pct"/>
                  <w:vMerge w:val="restart"/>
                  <w:vAlign w:val="center"/>
                </w:tcPr>
                <w:p w:rsidR="00464FA3" w:rsidRPr="0073246E" w:rsidRDefault="00464FA3" w:rsidP="00941F95">
                  <w:pPr>
                    <w:framePr w:hSpace="180" w:wrap="around" w:hAnchor="margin" w:xAlign="center" w:y="548"/>
                    <w:jc w:val="center"/>
                    <w:rPr>
                      <w:rFonts w:eastAsiaTheme="majorEastAsia"/>
                      <w:snapToGrid w:val="0"/>
                      <w:szCs w:val="21"/>
                    </w:rPr>
                  </w:pPr>
                  <w:r w:rsidRPr="0073246E">
                    <w:rPr>
                      <w:rFonts w:eastAsiaTheme="majorEastAsia"/>
                      <w:snapToGrid w:val="0"/>
                      <w:szCs w:val="21"/>
                    </w:rPr>
                    <w:t>设计年产量</w:t>
                  </w:r>
                </w:p>
                <w:p w:rsidR="00464FA3" w:rsidRPr="0073246E" w:rsidRDefault="00464FA3" w:rsidP="00941F95">
                  <w:pPr>
                    <w:framePr w:hSpace="180" w:wrap="around" w:hAnchor="margin" w:xAlign="center" w:y="548"/>
                    <w:jc w:val="center"/>
                    <w:rPr>
                      <w:rFonts w:eastAsiaTheme="majorEastAsia"/>
                      <w:snapToGrid w:val="0"/>
                      <w:szCs w:val="21"/>
                    </w:rPr>
                  </w:pPr>
                  <w:r w:rsidRPr="0073246E">
                    <w:rPr>
                      <w:rFonts w:eastAsiaTheme="majorEastAsia"/>
                      <w:snapToGrid w:val="0"/>
                      <w:szCs w:val="21"/>
                    </w:rPr>
                    <w:t>（</w:t>
                  </w:r>
                  <w:r w:rsidR="0073246E" w:rsidRPr="0073246E">
                    <w:rPr>
                      <w:rFonts w:eastAsiaTheme="majorEastAsia" w:hint="eastAsia"/>
                      <w:snapToGrid w:val="0"/>
                      <w:szCs w:val="21"/>
                    </w:rPr>
                    <w:t>万平方米</w:t>
                  </w:r>
                  <w:r w:rsidR="00737840" w:rsidRPr="0073246E">
                    <w:rPr>
                      <w:rFonts w:eastAsiaTheme="majorEastAsia" w:hint="eastAsia"/>
                      <w:snapToGrid w:val="0"/>
                      <w:szCs w:val="21"/>
                    </w:rPr>
                    <w:t>/</w:t>
                  </w:r>
                  <w:r w:rsidR="00737840" w:rsidRPr="0073246E">
                    <w:rPr>
                      <w:rFonts w:eastAsiaTheme="majorEastAsia" w:hint="eastAsia"/>
                      <w:snapToGrid w:val="0"/>
                      <w:szCs w:val="21"/>
                    </w:rPr>
                    <w:t>年</w:t>
                  </w:r>
                  <w:r w:rsidRPr="0073246E">
                    <w:rPr>
                      <w:rFonts w:eastAsiaTheme="majorEastAsia"/>
                      <w:snapToGrid w:val="0"/>
                      <w:szCs w:val="21"/>
                    </w:rPr>
                    <w:t>）</w:t>
                  </w:r>
                </w:p>
              </w:tc>
            </w:tr>
            <w:tr w:rsidR="00154149" w:rsidRPr="0073246E" w:rsidTr="00F86C3E">
              <w:trPr>
                <w:trHeight w:val="417"/>
                <w:jc w:val="center"/>
              </w:trPr>
              <w:tc>
                <w:tcPr>
                  <w:tcW w:w="406" w:type="pct"/>
                  <w:vMerge/>
                  <w:vAlign w:val="center"/>
                </w:tcPr>
                <w:p w:rsidR="00464FA3" w:rsidRPr="0073246E" w:rsidRDefault="00464FA3" w:rsidP="00941F95">
                  <w:pPr>
                    <w:framePr w:hSpace="180" w:wrap="around" w:hAnchor="margin" w:xAlign="center" w:y="548"/>
                    <w:widowControl/>
                    <w:jc w:val="left"/>
                    <w:rPr>
                      <w:rFonts w:eastAsiaTheme="majorEastAsia"/>
                      <w:kern w:val="0"/>
                      <w:szCs w:val="21"/>
                    </w:rPr>
                  </w:pPr>
                </w:p>
              </w:tc>
              <w:tc>
                <w:tcPr>
                  <w:tcW w:w="859" w:type="pct"/>
                  <w:vMerge/>
                  <w:vAlign w:val="center"/>
                </w:tcPr>
                <w:p w:rsidR="00464FA3" w:rsidRPr="0073246E" w:rsidRDefault="00464FA3" w:rsidP="00941F95">
                  <w:pPr>
                    <w:framePr w:hSpace="180" w:wrap="around" w:hAnchor="margin" w:xAlign="center" w:y="548"/>
                    <w:widowControl/>
                    <w:jc w:val="left"/>
                    <w:rPr>
                      <w:rFonts w:eastAsiaTheme="majorEastAsia"/>
                      <w:kern w:val="0"/>
                      <w:szCs w:val="21"/>
                    </w:rPr>
                  </w:pPr>
                </w:p>
              </w:tc>
              <w:tc>
                <w:tcPr>
                  <w:tcW w:w="1399" w:type="pct"/>
                  <w:gridSpan w:val="2"/>
                  <w:vAlign w:val="center"/>
                </w:tcPr>
                <w:p w:rsidR="00464FA3" w:rsidRPr="0073246E" w:rsidRDefault="00A92996" w:rsidP="00941F95">
                  <w:pPr>
                    <w:framePr w:hSpace="180" w:wrap="around" w:hAnchor="margin" w:xAlign="center" w:y="548"/>
                    <w:jc w:val="center"/>
                    <w:rPr>
                      <w:rFonts w:eastAsiaTheme="majorEastAsia"/>
                      <w:snapToGrid w:val="0"/>
                      <w:szCs w:val="21"/>
                    </w:rPr>
                  </w:pPr>
                  <w:r w:rsidRPr="0073246E">
                    <w:rPr>
                      <w:rFonts w:eastAsiaTheme="majorEastAsia" w:hint="eastAsia"/>
                      <w:snapToGrid w:val="0"/>
                      <w:szCs w:val="21"/>
                    </w:rPr>
                    <w:t>2019.</w:t>
                  </w:r>
                  <w:r w:rsidR="0073246E" w:rsidRPr="0073246E">
                    <w:rPr>
                      <w:rFonts w:eastAsiaTheme="majorEastAsia" w:hint="eastAsia"/>
                      <w:snapToGrid w:val="0"/>
                      <w:szCs w:val="21"/>
                    </w:rPr>
                    <w:t>7.17</w:t>
                  </w:r>
                </w:p>
              </w:tc>
              <w:tc>
                <w:tcPr>
                  <w:tcW w:w="1399" w:type="pct"/>
                  <w:gridSpan w:val="2"/>
                  <w:vAlign w:val="center"/>
                </w:tcPr>
                <w:p w:rsidR="00464FA3" w:rsidRPr="0073246E" w:rsidRDefault="00A92996" w:rsidP="00941F95">
                  <w:pPr>
                    <w:framePr w:hSpace="180" w:wrap="around" w:hAnchor="margin" w:xAlign="center" w:y="548"/>
                    <w:jc w:val="center"/>
                    <w:rPr>
                      <w:rFonts w:eastAsiaTheme="majorEastAsia"/>
                      <w:snapToGrid w:val="0"/>
                      <w:szCs w:val="21"/>
                    </w:rPr>
                  </w:pPr>
                  <w:r w:rsidRPr="0073246E">
                    <w:rPr>
                      <w:rFonts w:eastAsiaTheme="majorEastAsia" w:hint="eastAsia"/>
                      <w:snapToGrid w:val="0"/>
                      <w:szCs w:val="21"/>
                    </w:rPr>
                    <w:t>2019.</w:t>
                  </w:r>
                  <w:r w:rsidR="0073246E" w:rsidRPr="0073246E">
                    <w:rPr>
                      <w:rFonts w:eastAsiaTheme="majorEastAsia" w:hint="eastAsia"/>
                      <w:snapToGrid w:val="0"/>
                      <w:szCs w:val="21"/>
                    </w:rPr>
                    <w:t>7.18</w:t>
                  </w:r>
                </w:p>
              </w:tc>
              <w:tc>
                <w:tcPr>
                  <w:tcW w:w="937" w:type="pct"/>
                  <w:vMerge/>
                  <w:vAlign w:val="center"/>
                </w:tcPr>
                <w:p w:rsidR="00464FA3" w:rsidRPr="0073246E" w:rsidRDefault="00464FA3" w:rsidP="00941F95">
                  <w:pPr>
                    <w:framePr w:hSpace="180" w:wrap="around" w:hAnchor="margin" w:xAlign="center" w:y="548"/>
                    <w:spacing w:line="360" w:lineRule="exact"/>
                    <w:jc w:val="center"/>
                    <w:rPr>
                      <w:rFonts w:eastAsiaTheme="majorEastAsia"/>
                      <w:snapToGrid w:val="0"/>
                      <w:szCs w:val="21"/>
                    </w:rPr>
                  </w:pPr>
                </w:p>
              </w:tc>
            </w:tr>
            <w:tr w:rsidR="00154149" w:rsidRPr="0073246E" w:rsidTr="00F86C3E">
              <w:trPr>
                <w:trHeight w:val="472"/>
                <w:jc w:val="center"/>
              </w:trPr>
              <w:tc>
                <w:tcPr>
                  <w:tcW w:w="406" w:type="pct"/>
                  <w:vMerge/>
                  <w:vAlign w:val="center"/>
                </w:tcPr>
                <w:p w:rsidR="00464FA3" w:rsidRPr="0073246E" w:rsidRDefault="00464FA3" w:rsidP="00941F95">
                  <w:pPr>
                    <w:framePr w:hSpace="180" w:wrap="around" w:hAnchor="margin" w:xAlign="center" w:y="548"/>
                    <w:jc w:val="center"/>
                    <w:rPr>
                      <w:rFonts w:eastAsiaTheme="majorEastAsia"/>
                      <w:snapToGrid w:val="0"/>
                      <w:szCs w:val="21"/>
                    </w:rPr>
                  </w:pPr>
                </w:p>
              </w:tc>
              <w:tc>
                <w:tcPr>
                  <w:tcW w:w="859" w:type="pct"/>
                  <w:vMerge/>
                  <w:vAlign w:val="center"/>
                </w:tcPr>
                <w:p w:rsidR="00464FA3" w:rsidRPr="0073246E" w:rsidRDefault="00464FA3" w:rsidP="00941F95">
                  <w:pPr>
                    <w:framePr w:hSpace="180" w:wrap="around" w:hAnchor="margin" w:xAlign="center" w:y="548"/>
                    <w:jc w:val="center"/>
                    <w:rPr>
                      <w:rFonts w:eastAsiaTheme="majorEastAsia"/>
                      <w:snapToGrid w:val="0"/>
                      <w:szCs w:val="21"/>
                    </w:rPr>
                  </w:pPr>
                </w:p>
              </w:tc>
              <w:tc>
                <w:tcPr>
                  <w:tcW w:w="699" w:type="pct"/>
                  <w:vAlign w:val="center"/>
                </w:tcPr>
                <w:p w:rsidR="00464FA3" w:rsidRPr="00C24E42" w:rsidRDefault="00464FA3" w:rsidP="00941F95">
                  <w:pPr>
                    <w:framePr w:hSpace="180" w:wrap="around" w:hAnchor="margin" w:xAlign="center" w:y="548"/>
                    <w:jc w:val="center"/>
                    <w:rPr>
                      <w:rFonts w:eastAsiaTheme="majorEastAsia"/>
                      <w:snapToGrid w:val="0"/>
                      <w:szCs w:val="21"/>
                    </w:rPr>
                  </w:pPr>
                  <w:r w:rsidRPr="00C24E42">
                    <w:rPr>
                      <w:rFonts w:eastAsiaTheme="majorEastAsia"/>
                      <w:snapToGrid w:val="0"/>
                      <w:szCs w:val="21"/>
                    </w:rPr>
                    <w:t>产量</w:t>
                  </w:r>
                </w:p>
                <w:p w:rsidR="00464FA3" w:rsidRPr="00C24E42" w:rsidRDefault="00464FA3" w:rsidP="00941F95">
                  <w:pPr>
                    <w:framePr w:hSpace="180" w:wrap="around" w:hAnchor="margin" w:xAlign="center" w:y="548"/>
                    <w:jc w:val="center"/>
                    <w:rPr>
                      <w:rFonts w:eastAsiaTheme="majorEastAsia"/>
                      <w:snapToGrid w:val="0"/>
                      <w:szCs w:val="21"/>
                    </w:rPr>
                  </w:pPr>
                  <w:r w:rsidRPr="00C24E42">
                    <w:rPr>
                      <w:rFonts w:eastAsiaTheme="majorEastAsia"/>
                      <w:snapToGrid w:val="0"/>
                      <w:szCs w:val="21"/>
                    </w:rPr>
                    <w:t>（</w:t>
                  </w:r>
                  <w:r w:rsidR="0073246E" w:rsidRPr="00C24E42">
                    <w:rPr>
                      <w:rFonts w:eastAsiaTheme="majorEastAsia" w:hint="eastAsia"/>
                      <w:snapToGrid w:val="0"/>
                      <w:szCs w:val="21"/>
                    </w:rPr>
                    <w:t>平方米</w:t>
                  </w:r>
                  <w:r w:rsidRPr="00C24E42">
                    <w:rPr>
                      <w:rFonts w:eastAsiaTheme="majorEastAsia"/>
                      <w:snapToGrid w:val="0"/>
                      <w:szCs w:val="21"/>
                    </w:rPr>
                    <w:t>）</w:t>
                  </w:r>
                </w:p>
              </w:tc>
              <w:tc>
                <w:tcPr>
                  <w:tcW w:w="700" w:type="pct"/>
                  <w:vAlign w:val="center"/>
                </w:tcPr>
                <w:p w:rsidR="00464FA3" w:rsidRPr="00C24E42" w:rsidRDefault="00464FA3" w:rsidP="00941F95">
                  <w:pPr>
                    <w:framePr w:hSpace="180" w:wrap="around" w:hAnchor="margin" w:xAlign="center" w:y="548"/>
                    <w:jc w:val="center"/>
                    <w:rPr>
                      <w:rFonts w:eastAsiaTheme="majorEastAsia"/>
                      <w:snapToGrid w:val="0"/>
                      <w:szCs w:val="21"/>
                    </w:rPr>
                  </w:pPr>
                  <w:r w:rsidRPr="00C24E42">
                    <w:rPr>
                      <w:rFonts w:eastAsiaTheme="majorEastAsia"/>
                      <w:snapToGrid w:val="0"/>
                      <w:szCs w:val="21"/>
                    </w:rPr>
                    <w:t>负荷（</w:t>
                  </w:r>
                  <w:r w:rsidRPr="00C24E42">
                    <w:rPr>
                      <w:rFonts w:eastAsiaTheme="majorEastAsia"/>
                      <w:snapToGrid w:val="0"/>
                      <w:szCs w:val="21"/>
                    </w:rPr>
                    <w:t>%</w:t>
                  </w:r>
                  <w:r w:rsidRPr="00C24E42">
                    <w:rPr>
                      <w:rFonts w:eastAsiaTheme="majorEastAsia"/>
                      <w:snapToGrid w:val="0"/>
                      <w:szCs w:val="21"/>
                    </w:rPr>
                    <w:t>）</w:t>
                  </w:r>
                </w:p>
              </w:tc>
              <w:tc>
                <w:tcPr>
                  <w:tcW w:w="699" w:type="pct"/>
                  <w:vAlign w:val="center"/>
                </w:tcPr>
                <w:p w:rsidR="00464FA3" w:rsidRPr="00C24E42" w:rsidRDefault="00464FA3" w:rsidP="00941F95">
                  <w:pPr>
                    <w:framePr w:hSpace="180" w:wrap="around" w:hAnchor="margin" w:xAlign="center" w:y="548"/>
                    <w:jc w:val="center"/>
                    <w:rPr>
                      <w:rFonts w:eastAsiaTheme="majorEastAsia"/>
                      <w:snapToGrid w:val="0"/>
                      <w:szCs w:val="21"/>
                    </w:rPr>
                  </w:pPr>
                  <w:r w:rsidRPr="00C24E42">
                    <w:rPr>
                      <w:rFonts w:eastAsiaTheme="majorEastAsia"/>
                      <w:snapToGrid w:val="0"/>
                      <w:szCs w:val="21"/>
                    </w:rPr>
                    <w:t>产量</w:t>
                  </w:r>
                </w:p>
                <w:p w:rsidR="00464FA3" w:rsidRPr="00C24E42" w:rsidRDefault="00464FA3" w:rsidP="00941F95">
                  <w:pPr>
                    <w:framePr w:hSpace="180" w:wrap="around" w:hAnchor="margin" w:xAlign="center" w:y="548"/>
                    <w:jc w:val="center"/>
                    <w:rPr>
                      <w:rFonts w:eastAsiaTheme="majorEastAsia"/>
                      <w:snapToGrid w:val="0"/>
                      <w:szCs w:val="21"/>
                    </w:rPr>
                  </w:pPr>
                  <w:r w:rsidRPr="00C24E42">
                    <w:rPr>
                      <w:rFonts w:eastAsiaTheme="majorEastAsia"/>
                      <w:snapToGrid w:val="0"/>
                      <w:szCs w:val="21"/>
                    </w:rPr>
                    <w:t>（</w:t>
                  </w:r>
                  <w:r w:rsidR="0073246E" w:rsidRPr="00C24E42">
                    <w:rPr>
                      <w:rFonts w:eastAsiaTheme="majorEastAsia" w:hint="eastAsia"/>
                      <w:snapToGrid w:val="0"/>
                      <w:szCs w:val="21"/>
                    </w:rPr>
                    <w:t>平方米</w:t>
                  </w:r>
                  <w:r w:rsidRPr="00C24E42">
                    <w:rPr>
                      <w:rFonts w:eastAsiaTheme="majorEastAsia"/>
                      <w:snapToGrid w:val="0"/>
                      <w:szCs w:val="21"/>
                    </w:rPr>
                    <w:t>）</w:t>
                  </w:r>
                </w:p>
              </w:tc>
              <w:tc>
                <w:tcPr>
                  <w:tcW w:w="700" w:type="pct"/>
                  <w:vAlign w:val="center"/>
                </w:tcPr>
                <w:p w:rsidR="00464FA3" w:rsidRPr="00C24E42" w:rsidRDefault="00464FA3" w:rsidP="00941F95">
                  <w:pPr>
                    <w:framePr w:hSpace="180" w:wrap="around" w:hAnchor="margin" w:xAlign="center" w:y="548"/>
                    <w:jc w:val="center"/>
                    <w:rPr>
                      <w:rFonts w:eastAsiaTheme="majorEastAsia"/>
                      <w:snapToGrid w:val="0"/>
                      <w:szCs w:val="21"/>
                    </w:rPr>
                  </w:pPr>
                  <w:r w:rsidRPr="00C24E42">
                    <w:rPr>
                      <w:rFonts w:eastAsiaTheme="majorEastAsia"/>
                      <w:snapToGrid w:val="0"/>
                      <w:szCs w:val="21"/>
                    </w:rPr>
                    <w:t>负荷（</w:t>
                  </w:r>
                  <w:r w:rsidRPr="00C24E42">
                    <w:rPr>
                      <w:rFonts w:eastAsiaTheme="majorEastAsia"/>
                      <w:snapToGrid w:val="0"/>
                      <w:szCs w:val="21"/>
                    </w:rPr>
                    <w:t>%</w:t>
                  </w:r>
                  <w:r w:rsidRPr="00C24E42">
                    <w:rPr>
                      <w:rFonts w:eastAsiaTheme="majorEastAsia"/>
                      <w:snapToGrid w:val="0"/>
                      <w:szCs w:val="21"/>
                    </w:rPr>
                    <w:t>）</w:t>
                  </w:r>
                </w:p>
              </w:tc>
              <w:tc>
                <w:tcPr>
                  <w:tcW w:w="937" w:type="pct"/>
                  <w:vMerge/>
                  <w:vAlign w:val="center"/>
                </w:tcPr>
                <w:p w:rsidR="00464FA3" w:rsidRPr="0073246E" w:rsidRDefault="00464FA3" w:rsidP="00941F95">
                  <w:pPr>
                    <w:framePr w:hSpace="180" w:wrap="around" w:hAnchor="margin" w:xAlign="center" w:y="548"/>
                    <w:jc w:val="center"/>
                    <w:rPr>
                      <w:rFonts w:eastAsiaTheme="majorEastAsia"/>
                      <w:szCs w:val="21"/>
                    </w:rPr>
                  </w:pPr>
                </w:p>
              </w:tc>
            </w:tr>
            <w:tr w:rsidR="0095406D" w:rsidRPr="0073246E" w:rsidTr="00F86C3E">
              <w:trPr>
                <w:trHeight w:val="585"/>
                <w:jc w:val="center"/>
              </w:trPr>
              <w:tc>
                <w:tcPr>
                  <w:tcW w:w="406" w:type="pct"/>
                  <w:vAlign w:val="center"/>
                </w:tcPr>
                <w:p w:rsidR="0095406D" w:rsidRPr="0073246E" w:rsidRDefault="0095406D" w:rsidP="00941F95">
                  <w:pPr>
                    <w:framePr w:hSpace="180" w:wrap="around" w:hAnchor="margin" w:xAlign="center" w:y="548"/>
                    <w:jc w:val="center"/>
                    <w:rPr>
                      <w:rFonts w:eastAsiaTheme="majorEastAsia"/>
                      <w:snapToGrid w:val="0"/>
                      <w:szCs w:val="21"/>
                    </w:rPr>
                  </w:pPr>
                  <w:r w:rsidRPr="0073246E">
                    <w:rPr>
                      <w:rFonts w:eastAsiaTheme="majorEastAsia"/>
                      <w:snapToGrid w:val="0"/>
                      <w:szCs w:val="21"/>
                    </w:rPr>
                    <w:t>1</w:t>
                  </w:r>
                </w:p>
              </w:tc>
              <w:tc>
                <w:tcPr>
                  <w:tcW w:w="859" w:type="pct"/>
                  <w:vAlign w:val="center"/>
                </w:tcPr>
                <w:p w:rsidR="0095406D" w:rsidRPr="0073246E" w:rsidRDefault="0073246E" w:rsidP="00941F95">
                  <w:pPr>
                    <w:framePr w:hSpace="180" w:wrap="around" w:hAnchor="margin" w:xAlign="center" w:y="548"/>
                    <w:autoSpaceDN w:val="0"/>
                    <w:jc w:val="center"/>
                    <w:textAlignment w:val="center"/>
                    <w:rPr>
                      <w:rFonts w:eastAsiaTheme="majorEastAsia"/>
                      <w:szCs w:val="21"/>
                    </w:rPr>
                  </w:pPr>
                  <w:r w:rsidRPr="0073246E">
                    <w:rPr>
                      <w:rFonts w:eastAsiaTheme="majorEastAsia" w:hint="eastAsia"/>
                      <w:szCs w:val="21"/>
                    </w:rPr>
                    <w:t>传动链条、输送网带</w:t>
                  </w:r>
                </w:p>
              </w:tc>
              <w:tc>
                <w:tcPr>
                  <w:tcW w:w="699" w:type="pct"/>
                  <w:vAlign w:val="center"/>
                </w:tcPr>
                <w:p w:rsidR="0095406D" w:rsidRPr="0073246E" w:rsidRDefault="00C24E42" w:rsidP="00941F95">
                  <w:pPr>
                    <w:framePr w:hSpace="180" w:wrap="around" w:hAnchor="margin" w:xAlign="center" w:y="548"/>
                    <w:autoSpaceDN w:val="0"/>
                    <w:jc w:val="center"/>
                    <w:textAlignment w:val="center"/>
                    <w:rPr>
                      <w:rFonts w:eastAsiaTheme="majorEastAsia"/>
                      <w:szCs w:val="21"/>
                    </w:rPr>
                  </w:pPr>
                  <w:r>
                    <w:rPr>
                      <w:rFonts w:eastAsiaTheme="majorEastAsia" w:hint="eastAsia"/>
                      <w:szCs w:val="21"/>
                    </w:rPr>
                    <w:t>500</w:t>
                  </w:r>
                </w:p>
              </w:tc>
              <w:tc>
                <w:tcPr>
                  <w:tcW w:w="700" w:type="pct"/>
                  <w:vAlign w:val="center"/>
                </w:tcPr>
                <w:p w:rsidR="0095406D" w:rsidRPr="0073246E" w:rsidRDefault="00C24E42" w:rsidP="00941F95">
                  <w:pPr>
                    <w:framePr w:hSpace="180" w:wrap="around" w:hAnchor="margin" w:xAlign="center" w:y="548"/>
                    <w:jc w:val="center"/>
                    <w:rPr>
                      <w:rFonts w:eastAsiaTheme="majorEastAsia"/>
                      <w:szCs w:val="21"/>
                    </w:rPr>
                  </w:pPr>
                  <w:r>
                    <w:rPr>
                      <w:rFonts w:eastAsiaTheme="majorEastAsia" w:hint="eastAsia"/>
                      <w:szCs w:val="21"/>
                    </w:rPr>
                    <w:t>80.0</w:t>
                  </w:r>
                </w:p>
              </w:tc>
              <w:tc>
                <w:tcPr>
                  <w:tcW w:w="699" w:type="pct"/>
                  <w:vAlign w:val="center"/>
                </w:tcPr>
                <w:p w:rsidR="0095406D" w:rsidRPr="0073246E" w:rsidRDefault="00C24E42" w:rsidP="00941F95">
                  <w:pPr>
                    <w:framePr w:hSpace="180" w:wrap="around" w:hAnchor="margin" w:xAlign="center" w:y="548"/>
                    <w:jc w:val="center"/>
                    <w:rPr>
                      <w:rFonts w:eastAsiaTheme="majorEastAsia"/>
                      <w:snapToGrid w:val="0"/>
                      <w:szCs w:val="21"/>
                    </w:rPr>
                  </w:pPr>
                  <w:r>
                    <w:rPr>
                      <w:rFonts w:eastAsiaTheme="majorEastAsia" w:hint="eastAsia"/>
                      <w:snapToGrid w:val="0"/>
                      <w:szCs w:val="21"/>
                    </w:rPr>
                    <w:t>520</w:t>
                  </w:r>
                </w:p>
              </w:tc>
              <w:tc>
                <w:tcPr>
                  <w:tcW w:w="700" w:type="pct"/>
                  <w:vAlign w:val="center"/>
                </w:tcPr>
                <w:p w:rsidR="0095406D" w:rsidRPr="0073246E" w:rsidRDefault="00C24E42" w:rsidP="00941F95">
                  <w:pPr>
                    <w:framePr w:hSpace="180" w:wrap="around" w:hAnchor="margin" w:xAlign="center" w:y="548"/>
                    <w:jc w:val="center"/>
                    <w:rPr>
                      <w:rFonts w:eastAsiaTheme="majorEastAsia"/>
                      <w:szCs w:val="21"/>
                    </w:rPr>
                  </w:pPr>
                  <w:r>
                    <w:rPr>
                      <w:rFonts w:eastAsiaTheme="majorEastAsia" w:hint="eastAsia"/>
                      <w:szCs w:val="21"/>
                    </w:rPr>
                    <w:t>83.2</w:t>
                  </w:r>
                </w:p>
              </w:tc>
              <w:tc>
                <w:tcPr>
                  <w:tcW w:w="937" w:type="pct"/>
                  <w:vAlign w:val="center"/>
                </w:tcPr>
                <w:p w:rsidR="0095406D" w:rsidRPr="0073246E" w:rsidRDefault="0073246E" w:rsidP="00941F95">
                  <w:pPr>
                    <w:framePr w:hSpace="180" w:wrap="around" w:hAnchor="margin" w:xAlign="center" w:y="548"/>
                    <w:autoSpaceDN w:val="0"/>
                    <w:jc w:val="center"/>
                    <w:textAlignment w:val="center"/>
                    <w:rPr>
                      <w:rFonts w:eastAsiaTheme="majorEastAsia"/>
                      <w:szCs w:val="21"/>
                    </w:rPr>
                  </w:pPr>
                  <w:r w:rsidRPr="0073246E">
                    <w:rPr>
                      <w:rFonts w:eastAsiaTheme="majorEastAsia" w:hint="eastAsia"/>
                      <w:szCs w:val="21"/>
                    </w:rPr>
                    <w:t>15</w:t>
                  </w:r>
                </w:p>
              </w:tc>
            </w:tr>
          </w:tbl>
          <w:p w:rsidR="00C1035D" w:rsidRPr="00966FB2" w:rsidRDefault="00C1035D" w:rsidP="0073246E">
            <w:pPr>
              <w:spacing w:line="360" w:lineRule="auto"/>
              <w:rPr>
                <w:rFonts w:eastAsiaTheme="majorEastAsia"/>
                <w:bCs/>
                <w:szCs w:val="21"/>
                <w:highlight w:val="yellow"/>
              </w:rPr>
            </w:pPr>
            <w:r w:rsidRPr="0073246E">
              <w:rPr>
                <w:rFonts w:eastAsiaTheme="majorEastAsia"/>
                <w:szCs w:val="21"/>
              </w:rPr>
              <w:t>注：全年生产天数</w:t>
            </w:r>
            <w:r w:rsidR="0073246E" w:rsidRPr="0073246E">
              <w:rPr>
                <w:rFonts w:eastAsiaTheme="majorEastAsia" w:hint="eastAsia"/>
                <w:szCs w:val="21"/>
              </w:rPr>
              <w:t>240</w:t>
            </w:r>
            <w:r w:rsidRPr="0073246E">
              <w:rPr>
                <w:rFonts w:eastAsiaTheme="majorEastAsia"/>
                <w:szCs w:val="21"/>
              </w:rPr>
              <w:t>天，</w:t>
            </w:r>
            <w:r w:rsidR="00A92996" w:rsidRPr="0073246E">
              <w:rPr>
                <w:rFonts w:hint="eastAsia"/>
                <w:bCs/>
                <w:szCs w:val="21"/>
              </w:rPr>
              <w:t>年产</w:t>
            </w:r>
            <w:r w:rsidR="0073246E" w:rsidRPr="0073246E">
              <w:rPr>
                <w:rFonts w:eastAsiaTheme="majorEastAsia" w:hint="eastAsia"/>
                <w:szCs w:val="21"/>
              </w:rPr>
              <w:t>传动链条、输送网带</w:t>
            </w:r>
            <w:r w:rsidR="0073246E" w:rsidRPr="0073246E">
              <w:rPr>
                <w:rFonts w:hint="eastAsia"/>
                <w:bCs/>
                <w:szCs w:val="21"/>
              </w:rPr>
              <w:t>15</w:t>
            </w:r>
            <w:r w:rsidR="0073246E" w:rsidRPr="0073246E">
              <w:rPr>
                <w:rFonts w:hint="eastAsia"/>
                <w:bCs/>
                <w:szCs w:val="21"/>
              </w:rPr>
              <w:t>万平方米</w:t>
            </w:r>
            <w:r w:rsidRPr="0073246E">
              <w:rPr>
                <w:rFonts w:eastAsiaTheme="majorEastAsia"/>
                <w:szCs w:val="21"/>
              </w:rPr>
              <w:t>。</w:t>
            </w:r>
          </w:p>
        </w:tc>
      </w:tr>
      <w:tr w:rsidR="003A2FE6" w:rsidRPr="00106901" w:rsidTr="00F86C3E">
        <w:trPr>
          <w:trHeight w:val="7483"/>
        </w:trPr>
        <w:tc>
          <w:tcPr>
            <w:tcW w:w="9741" w:type="dxa"/>
          </w:tcPr>
          <w:p w:rsidR="003A2FE6" w:rsidRPr="007D3C51" w:rsidRDefault="003A2FE6" w:rsidP="003A2FE6">
            <w:pPr>
              <w:spacing w:beforeLines="20" w:before="48" w:line="360" w:lineRule="auto"/>
              <w:rPr>
                <w:rFonts w:eastAsiaTheme="majorEastAsia"/>
                <w:color w:val="000000"/>
                <w:szCs w:val="21"/>
              </w:rPr>
            </w:pPr>
            <w:r w:rsidRPr="007D3C51">
              <w:rPr>
                <w:rFonts w:eastAsiaTheme="majorEastAsia"/>
                <w:color w:val="000000"/>
                <w:szCs w:val="21"/>
              </w:rPr>
              <w:t>验收监测结果：</w:t>
            </w:r>
          </w:p>
          <w:p w:rsidR="003A2FE6" w:rsidRPr="007D3C51" w:rsidRDefault="003A2FE6" w:rsidP="003A2FE6">
            <w:pPr>
              <w:spacing w:beforeLines="20" w:before="48" w:line="360" w:lineRule="auto"/>
              <w:rPr>
                <w:rFonts w:eastAsiaTheme="majorEastAsia"/>
                <w:b/>
                <w:color w:val="000000"/>
                <w:szCs w:val="21"/>
              </w:rPr>
            </w:pPr>
            <w:r w:rsidRPr="007D3C51">
              <w:rPr>
                <w:rFonts w:eastAsiaTheme="majorEastAsia"/>
                <w:b/>
                <w:color w:val="000000"/>
                <w:szCs w:val="21"/>
              </w:rPr>
              <w:t>1</w:t>
            </w:r>
            <w:r w:rsidRPr="007D3C51">
              <w:rPr>
                <w:rFonts w:eastAsiaTheme="majorEastAsia"/>
                <w:b/>
                <w:color w:val="000000"/>
                <w:szCs w:val="21"/>
              </w:rPr>
              <w:t>废水</w:t>
            </w:r>
            <w:r w:rsidRPr="007D3C51">
              <w:rPr>
                <w:rFonts w:eastAsiaTheme="majorEastAsia" w:hint="eastAsia"/>
                <w:b/>
                <w:color w:val="000000"/>
                <w:szCs w:val="21"/>
              </w:rPr>
              <w:t>验收监测</w:t>
            </w:r>
            <w:r w:rsidRPr="007D3C51">
              <w:rPr>
                <w:rFonts w:eastAsiaTheme="majorEastAsia"/>
                <w:b/>
                <w:color w:val="000000"/>
                <w:szCs w:val="21"/>
              </w:rPr>
              <w:t>结果</w:t>
            </w:r>
          </w:p>
          <w:p w:rsidR="003A2FE6" w:rsidRPr="007D3C51" w:rsidRDefault="003A2FE6" w:rsidP="002A2A35">
            <w:pPr>
              <w:spacing w:beforeLines="20" w:before="48"/>
              <w:ind w:firstLineChars="200" w:firstLine="420"/>
              <w:rPr>
                <w:rFonts w:eastAsiaTheme="majorEastAsia"/>
                <w:b/>
                <w:spacing w:val="-2"/>
                <w:szCs w:val="21"/>
              </w:rPr>
            </w:pPr>
            <w:r w:rsidRPr="007D3C51">
              <w:rPr>
                <w:rFonts w:eastAsiaTheme="majorEastAsia"/>
                <w:color w:val="000000"/>
                <w:szCs w:val="21"/>
              </w:rPr>
              <w:t>废水监测结果见表</w:t>
            </w:r>
            <w:r w:rsidRPr="007D3C51">
              <w:rPr>
                <w:rFonts w:eastAsiaTheme="majorEastAsia"/>
                <w:color w:val="000000"/>
                <w:szCs w:val="21"/>
              </w:rPr>
              <w:t>7-2</w:t>
            </w:r>
            <w:r w:rsidR="00764264" w:rsidRPr="007D3C51">
              <w:rPr>
                <w:rFonts w:eastAsiaTheme="majorEastAsia" w:hint="eastAsia"/>
                <w:color w:val="000000"/>
                <w:szCs w:val="21"/>
              </w:rPr>
              <w:t>和</w:t>
            </w:r>
            <w:r w:rsidR="00764264" w:rsidRPr="007D3C51">
              <w:rPr>
                <w:rFonts w:eastAsiaTheme="majorEastAsia" w:hint="eastAsia"/>
                <w:color w:val="000000"/>
                <w:szCs w:val="21"/>
              </w:rPr>
              <w:t>7</w:t>
            </w:r>
            <w:r w:rsidR="00764264" w:rsidRPr="007D3C51">
              <w:rPr>
                <w:rFonts w:eastAsiaTheme="majorEastAsia"/>
                <w:color w:val="000000"/>
                <w:szCs w:val="21"/>
              </w:rPr>
              <w:t>-3</w:t>
            </w:r>
            <w:r w:rsidRPr="007D3C51">
              <w:rPr>
                <w:rFonts w:eastAsiaTheme="majorEastAsia"/>
                <w:color w:val="000000"/>
                <w:szCs w:val="21"/>
              </w:rPr>
              <w:t>。</w:t>
            </w:r>
          </w:p>
          <w:p w:rsidR="007D3C51" w:rsidRPr="007D3C51" w:rsidRDefault="003A2FE6" w:rsidP="007D3C51">
            <w:pPr>
              <w:jc w:val="center"/>
              <w:outlineLvl w:val="1"/>
              <w:rPr>
                <w:rFonts w:asciiTheme="majorEastAsia" w:eastAsiaTheme="majorEastAsia" w:hAnsiTheme="majorEastAsia"/>
                <w:b/>
                <w:szCs w:val="21"/>
              </w:rPr>
            </w:pPr>
            <w:bookmarkStart w:id="4" w:name="_Toc6587"/>
            <w:bookmarkStart w:id="5" w:name="_Toc31656"/>
            <w:bookmarkStart w:id="6" w:name="_Toc429754551"/>
            <w:bookmarkStart w:id="7" w:name="_Toc28094"/>
            <w:bookmarkStart w:id="8" w:name="_Toc25436"/>
            <w:bookmarkStart w:id="9" w:name="_Toc423510718"/>
            <w:bookmarkStart w:id="10" w:name="_Toc414870280"/>
            <w:bookmarkStart w:id="11" w:name="_Toc414444855"/>
            <w:r w:rsidRPr="007D3C51">
              <w:rPr>
                <w:rFonts w:eastAsiaTheme="majorEastAsia"/>
                <w:b/>
                <w:szCs w:val="21"/>
              </w:rPr>
              <w:t>表</w:t>
            </w:r>
            <w:r w:rsidRPr="007D3C51">
              <w:rPr>
                <w:rFonts w:eastAsiaTheme="majorEastAsia"/>
                <w:b/>
                <w:szCs w:val="21"/>
              </w:rPr>
              <w:t>7-2</w:t>
            </w:r>
            <w:r w:rsidRPr="007D3C51">
              <w:rPr>
                <w:rFonts w:eastAsiaTheme="majorEastAsia"/>
                <w:b/>
                <w:szCs w:val="21"/>
              </w:rPr>
              <w:t>废水监测结果数据统计表</w:t>
            </w:r>
            <w:bookmarkEnd w:id="4"/>
            <w:bookmarkEnd w:id="5"/>
            <w:bookmarkEnd w:id="6"/>
            <w:bookmarkEnd w:id="7"/>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1100"/>
              <w:gridCol w:w="575"/>
              <w:gridCol w:w="1402"/>
              <w:gridCol w:w="1256"/>
              <w:gridCol w:w="854"/>
              <w:gridCol w:w="1258"/>
              <w:gridCol w:w="848"/>
              <w:gridCol w:w="850"/>
              <w:gridCol w:w="957"/>
            </w:tblGrid>
            <w:tr w:rsidR="007D3C51" w:rsidTr="001D4ACD">
              <w:trPr>
                <w:trHeight w:val="432"/>
              </w:trPr>
              <w:tc>
                <w:tcPr>
                  <w:tcW w:w="377"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51" w:type="pct"/>
                  <w:gridSpan w:val="2"/>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12"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59" w:type="pct"/>
                  <w:gridSpan w:val="6"/>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 xml:space="preserve">mg/L </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851" w:type="pct"/>
                  <w:gridSpan w:val="2"/>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712"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638"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34"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639" w:type="pct"/>
                  <w:tcBorders>
                    <w:righ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431" w:type="pct"/>
                  <w:tcBorders>
                    <w:lef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432" w:type="pct"/>
                  <w:tcBorders>
                    <w:lef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486" w:type="pct"/>
                  <w:tcBorders>
                    <w:left w:val="single" w:sz="4" w:space="0" w:color="auto"/>
                    <w:right w:val="single" w:sz="4" w:space="0" w:color="auto"/>
                  </w:tcBorders>
                  <w:vAlign w:val="center"/>
                </w:tcPr>
                <w:p w:rsidR="007D3C51" w:rsidRDefault="007D3C51" w:rsidP="00941F95">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r>
            <w:tr w:rsidR="007D3C51" w:rsidTr="001D4ACD">
              <w:trPr>
                <w:trHeight w:val="432"/>
              </w:trPr>
              <w:tc>
                <w:tcPr>
                  <w:tcW w:w="377" w:type="pct"/>
                  <w:vMerge w:val="restart"/>
                  <w:vAlign w:val="center"/>
                </w:tcPr>
                <w:p w:rsidR="007D3C51" w:rsidRDefault="007D3C51" w:rsidP="00941F95">
                  <w:pPr>
                    <w:framePr w:hSpace="180" w:wrap="around" w:hAnchor="margin" w:xAlign="center" w:y="548"/>
                    <w:tabs>
                      <w:tab w:val="left" w:pos="5400"/>
                    </w:tabs>
                    <w:ind w:rightChars="-50" w:right="-105"/>
                    <w:rPr>
                      <w:rFonts w:eastAsiaTheme="minorEastAsia"/>
                      <w:szCs w:val="21"/>
                    </w:rPr>
                  </w:pPr>
                  <w:r>
                    <w:rPr>
                      <w:rFonts w:eastAsiaTheme="minorEastAsia" w:hint="eastAsia"/>
                      <w:szCs w:val="21"/>
                    </w:rPr>
                    <w:t>冷却水集水池</w:t>
                  </w:r>
                  <w:r>
                    <w:rPr>
                      <w:rFonts w:eastAsiaTheme="minorEastAsia" w:hint="eastAsia"/>
                      <w:szCs w:val="21"/>
                    </w:rPr>
                    <w:t>3#</w:t>
                  </w:r>
                </w:p>
              </w:tc>
              <w:tc>
                <w:tcPr>
                  <w:tcW w:w="559"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7</w:t>
                  </w:r>
                  <w:r>
                    <w:rPr>
                      <w:rFonts w:eastAsiaTheme="minorEastAsia" w:hAnsiTheme="minorEastAsia" w:hint="eastAsia"/>
                      <w:szCs w:val="21"/>
                    </w:rPr>
                    <w:t>月</w:t>
                  </w:r>
                  <w:r>
                    <w:rPr>
                      <w:rFonts w:eastAsiaTheme="minorEastAsia" w:hAnsiTheme="minorEastAsia" w:hint="eastAsia"/>
                      <w:szCs w:val="21"/>
                    </w:rPr>
                    <w:t>17</w:t>
                  </w:r>
                  <w:r>
                    <w:rPr>
                      <w:rFonts w:eastAsiaTheme="minorEastAsia" w:hAnsiTheme="minorEastAsia" w:hint="eastAsia"/>
                      <w:szCs w:val="21"/>
                    </w:rPr>
                    <w:t>日</w:t>
                  </w: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7.26</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16</w:t>
                  </w:r>
                </w:p>
              </w:tc>
              <w:tc>
                <w:tcPr>
                  <w:tcW w:w="639" w:type="pct"/>
                  <w:tcBorders>
                    <w:right w:val="single" w:sz="4" w:space="0" w:color="auto"/>
                  </w:tcBorders>
                  <w:vAlign w:val="center"/>
                </w:tcPr>
                <w:p w:rsidR="007D3C51" w:rsidRPr="00602316"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37</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0.290</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0.38</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0.18</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7D3C51" w:rsidRPr="006A237D"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7.28</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39</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0.296</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0.30</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0.18</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7D3C51" w:rsidRPr="006A237D"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7.28</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39</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0.230</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0.16</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7D3C51" w:rsidRPr="006A237D"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7.26</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37</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0.306</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0.32</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0.17</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b/>
                      <w:bCs/>
                      <w:szCs w:val="21"/>
                    </w:rPr>
                    <w:t>日均值（范围）</w:t>
                  </w:r>
                </w:p>
              </w:tc>
              <w:tc>
                <w:tcPr>
                  <w:tcW w:w="638"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7.26-7.28</w:t>
                  </w:r>
                </w:p>
              </w:tc>
              <w:tc>
                <w:tcPr>
                  <w:tcW w:w="434"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17</w:t>
                  </w:r>
                </w:p>
              </w:tc>
              <w:tc>
                <w:tcPr>
                  <w:tcW w:w="639" w:type="pct"/>
                  <w:tcBorders>
                    <w:righ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38</w:t>
                  </w:r>
                </w:p>
              </w:tc>
              <w:tc>
                <w:tcPr>
                  <w:tcW w:w="431" w:type="pct"/>
                  <w:tcBorders>
                    <w:lef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0.280</w:t>
                  </w:r>
                </w:p>
              </w:tc>
              <w:tc>
                <w:tcPr>
                  <w:tcW w:w="432" w:type="pct"/>
                  <w:tcBorders>
                    <w:lef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0.35</w:t>
                  </w:r>
                </w:p>
              </w:tc>
              <w:tc>
                <w:tcPr>
                  <w:tcW w:w="486" w:type="pct"/>
                  <w:tcBorders>
                    <w:left w:val="single" w:sz="4" w:space="0" w:color="auto"/>
                    <w:right w:val="single" w:sz="4" w:space="0" w:color="auto"/>
                  </w:tcBorders>
                  <w:vAlign w:val="center"/>
                </w:tcPr>
                <w:p w:rsidR="007D3C51" w:rsidRPr="00BC7C3B" w:rsidRDefault="007D3C51" w:rsidP="00941F9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0.17</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7</w:t>
                  </w:r>
                  <w:r>
                    <w:rPr>
                      <w:rFonts w:eastAsiaTheme="minorEastAsia" w:hAnsiTheme="minorEastAsia" w:hint="eastAsia"/>
                      <w:szCs w:val="21"/>
                    </w:rPr>
                    <w:t>月</w:t>
                  </w:r>
                  <w:r>
                    <w:rPr>
                      <w:rFonts w:eastAsiaTheme="minorEastAsia" w:hAnsiTheme="minorEastAsia" w:hint="eastAsia"/>
                      <w:szCs w:val="21"/>
                    </w:rPr>
                    <w:t>18</w:t>
                  </w:r>
                  <w:r>
                    <w:rPr>
                      <w:rFonts w:eastAsiaTheme="minorEastAsia" w:hAnsiTheme="minorEastAsia" w:hint="eastAsia"/>
                      <w:szCs w:val="21"/>
                    </w:rPr>
                    <w:t>日</w:t>
                  </w: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7.26</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21</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39</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0.259</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0.36</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0.17</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7D3C51" w:rsidRPr="006A237D"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7.27</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37</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0.230</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0.16</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7D3C51" w:rsidRPr="006A237D"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7.29</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37</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0.242</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0.31</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0.15</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7D3C51" w:rsidRPr="006A237D"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7.27</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38</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0.254</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0.34</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0.16</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日均值（范围）</w:t>
                  </w:r>
                </w:p>
              </w:tc>
              <w:tc>
                <w:tcPr>
                  <w:tcW w:w="638"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7.26-7.29</w:t>
                  </w:r>
                </w:p>
              </w:tc>
              <w:tc>
                <w:tcPr>
                  <w:tcW w:w="434"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21</w:t>
                  </w:r>
                </w:p>
              </w:tc>
              <w:tc>
                <w:tcPr>
                  <w:tcW w:w="639" w:type="pct"/>
                  <w:tcBorders>
                    <w:righ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38</w:t>
                  </w:r>
                </w:p>
              </w:tc>
              <w:tc>
                <w:tcPr>
                  <w:tcW w:w="431" w:type="pct"/>
                  <w:tcBorders>
                    <w:lef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0.246</w:t>
                  </w:r>
                </w:p>
              </w:tc>
              <w:tc>
                <w:tcPr>
                  <w:tcW w:w="432" w:type="pct"/>
                  <w:tcBorders>
                    <w:lef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0.35</w:t>
                  </w:r>
                </w:p>
              </w:tc>
              <w:tc>
                <w:tcPr>
                  <w:tcW w:w="486" w:type="pct"/>
                  <w:tcBorders>
                    <w:left w:val="single" w:sz="4" w:space="0" w:color="auto"/>
                    <w:right w:val="single" w:sz="4" w:space="0" w:color="auto"/>
                  </w:tcBorders>
                  <w:vAlign w:val="center"/>
                </w:tcPr>
                <w:p w:rsidR="007D3C51" w:rsidRPr="00BC7C3B" w:rsidRDefault="007D3C51" w:rsidP="00941F9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0.16</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7D3C51" w:rsidRDefault="007D3C51" w:rsidP="00941F95">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638"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7.26-7.29</w:t>
                  </w:r>
                </w:p>
              </w:tc>
              <w:tc>
                <w:tcPr>
                  <w:tcW w:w="434"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21</w:t>
                  </w:r>
                </w:p>
              </w:tc>
              <w:tc>
                <w:tcPr>
                  <w:tcW w:w="639" w:type="pct"/>
                  <w:tcBorders>
                    <w:righ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38</w:t>
                  </w:r>
                </w:p>
              </w:tc>
              <w:tc>
                <w:tcPr>
                  <w:tcW w:w="431" w:type="pct"/>
                  <w:tcBorders>
                    <w:lef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0.280</w:t>
                  </w:r>
                </w:p>
              </w:tc>
              <w:tc>
                <w:tcPr>
                  <w:tcW w:w="432" w:type="pct"/>
                  <w:tcBorders>
                    <w:left w:val="single" w:sz="4" w:space="0" w:color="auto"/>
                  </w:tcBorders>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0.35</w:t>
                  </w:r>
                </w:p>
              </w:tc>
              <w:tc>
                <w:tcPr>
                  <w:tcW w:w="486" w:type="pct"/>
                  <w:tcBorders>
                    <w:left w:val="single" w:sz="4" w:space="0" w:color="auto"/>
                    <w:right w:val="single" w:sz="4" w:space="0" w:color="auto"/>
                  </w:tcBorders>
                  <w:vAlign w:val="center"/>
                </w:tcPr>
                <w:p w:rsidR="007D3C51" w:rsidRPr="00BC7C3B" w:rsidRDefault="007D3C51" w:rsidP="00941F9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0.17</w:t>
                  </w:r>
                </w:p>
              </w:tc>
            </w:tr>
            <w:tr w:rsidR="007D3C51" w:rsidTr="001D4ACD">
              <w:trPr>
                <w:trHeight w:val="432"/>
              </w:trPr>
              <w:tc>
                <w:tcPr>
                  <w:tcW w:w="377"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51" w:type="pct"/>
                  <w:gridSpan w:val="2"/>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12"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59" w:type="pct"/>
                  <w:gridSpan w:val="6"/>
                  <w:tcBorders>
                    <w:righ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851" w:type="pct"/>
                  <w:gridSpan w:val="2"/>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712"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638"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34"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639" w:type="pct"/>
                  <w:tcBorders>
                    <w:righ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431" w:type="pct"/>
                  <w:tcBorders>
                    <w:lef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432" w:type="pct"/>
                  <w:tcBorders>
                    <w:left w:val="single" w:sz="4" w:space="0" w:color="auto"/>
                  </w:tcBorders>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486" w:type="pct"/>
                  <w:tcBorders>
                    <w:left w:val="single" w:sz="4" w:space="0" w:color="auto"/>
                    <w:right w:val="single" w:sz="4" w:space="0" w:color="auto"/>
                  </w:tcBorders>
                  <w:vAlign w:val="center"/>
                </w:tcPr>
                <w:p w:rsidR="007D3C51" w:rsidRDefault="007D3C51" w:rsidP="00941F95">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动植物油</w:t>
                  </w:r>
                </w:p>
              </w:tc>
            </w:tr>
            <w:tr w:rsidR="007D3C51" w:rsidTr="001D4ACD">
              <w:trPr>
                <w:trHeight w:val="432"/>
              </w:trPr>
              <w:tc>
                <w:tcPr>
                  <w:tcW w:w="377"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生活污水排放口</w:t>
                  </w:r>
                  <w:r>
                    <w:rPr>
                      <w:rFonts w:eastAsiaTheme="minorEastAsia" w:hint="eastAsia"/>
                      <w:szCs w:val="21"/>
                    </w:rPr>
                    <w:t>4</w:t>
                  </w:r>
                  <w:r>
                    <w:rPr>
                      <w:rFonts w:eastAsiaTheme="minorEastAsia"/>
                      <w:szCs w:val="21"/>
                    </w:rPr>
                    <w:t>#</w:t>
                  </w:r>
                </w:p>
              </w:tc>
              <w:tc>
                <w:tcPr>
                  <w:tcW w:w="559"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7</w:t>
                  </w:r>
                  <w:r>
                    <w:rPr>
                      <w:rFonts w:eastAsiaTheme="minorEastAsia" w:hAnsiTheme="minorEastAsia" w:hint="eastAsia"/>
                      <w:szCs w:val="21"/>
                    </w:rPr>
                    <w:t>月</w:t>
                  </w:r>
                  <w:r>
                    <w:rPr>
                      <w:rFonts w:eastAsiaTheme="minorEastAsia" w:hAnsiTheme="minorEastAsia" w:hint="eastAsia"/>
                      <w:szCs w:val="21"/>
                    </w:rPr>
                    <w:t>17</w:t>
                  </w:r>
                  <w:r>
                    <w:rPr>
                      <w:rFonts w:eastAsiaTheme="minorEastAsia" w:hAnsiTheme="minorEastAsia" w:hint="eastAsia"/>
                      <w:szCs w:val="21"/>
                    </w:rPr>
                    <w:t>日</w:t>
                  </w: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7.09</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26</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20</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0.320</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0.44</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7.08</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30</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0.328</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0.50</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7.11</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27</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21</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0.323</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0.46</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7.09</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25</w:t>
                  </w:r>
                </w:p>
              </w:tc>
              <w:tc>
                <w:tcPr>
                  <w:tcW w:w="639" w:type="pct"/>
                  <w:tcBorders>
                    <w:righ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0.320</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0.52</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0.06</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1004" w:type="pct"/>
                  <w:gridSpan w:val="2"/>
                  <w:vAlign w:val="center"/>
                </w:tcPr>
                <w:p w:rsidR="007D3C51" w:rsidRDefault="007D3C51" w:rsidP="00941F95">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638"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7.08-7.11</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27</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20</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0.323</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0.48</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0.08</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restar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7D3C51" w:rsidRDefault="007D3C51" w:rsidP="00941F9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7</w:t>
                  </w:r>
                  <w:r>
                    <w:rPr>
                      <w:rFonts w:eastAsiaTheme="minorEastAsia" w:hAnsiTheme="minorEastAsia" w:hint="eastAsia"/>
                      <w:szCs w:val="21"/>
                    </w:rPr>
                    <w:t>月</w:t>
                  </w:r>
                  <w:r>
                    <w:rPr>
                      <w:rFonts w:eastAsiaTheme="minorEastAsia" w:hAnsiTheme="minorEastAsia" w:hint="eastAsia"/>
                      <w:szCs w:val="21"/>
                    </w:rPr>
                    <w:t>18</w:t>
                  </w:r>
                  <w:r>
                    <w:rPr>
                      <w:rFonts w:eastAsiaTheme="minorEastAsia" w:hAnsiTheme="minorEastAsia" w:hint="eastAsia"/>
                      <w:szCs w:val="21"/>
                    </w:rPr>
                    <w:t>日</w:t>
                  </w: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7.10</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34</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19</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0.290</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0.43</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7.13</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32</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20</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0.302</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0.42</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7.09</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31</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18</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0.284</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0.37</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7D3C51" w:rsidRDefault="007D3C51" w:rsidP="00941F95">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7.10</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29</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18</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0.288</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0.46</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1004" w:type="pct"/>
                  <w:gridSpan w:val="2"/>
                  <w:vAlign w:val="center"/>
                </w:tcPr>
                <w:p w:rsidR="007D3C51" w:rsidRDefault="007D3C51" w:rsidP="00941F95">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638"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7.09-7.13</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32</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18</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0.291</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0.42</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0.10</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7D3C51" w:rsidRDefault="007D3C51" w:rsidP="00941F95">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638" w:type="pct"/>
                  <w:vAlign w:val="center"/>
                </w:tcPr>
                <w:p w:rsidR="007D3C51" w:rsidRPr="00BC7C3B"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7.08-7.13</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32</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20</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0.323</w:t>
                  </w:r>
                </w:p>
              </w:tc>
              <w:tc>
                <w:tcPr>
                  <w:tcW w:w="432" w:type="pct"/>
                  <w:tcBorders>
                    <w:left w:val="single" w:sz="4" w:space="0" w:color="auto"/>
                  </w:tcBorders>
                  <w:vAlign w:val="center"/>
                </w:tcPr>
                <w:p w:rsidR="007D3C51" w:rsidRPr="00ED1B7B" w:rsidRDefault="007D3C51" w:rsidP="00941F95">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0.48</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0.10</w:t>
                  </w:r>
                </w:p>
              </w:tc>
            </w:tr>
            <w:tr w:rsidR="007D3C51" w:rsidTr="001D4ACD">
              <w:trPr>
                <w:trHeight w:val="432"/>
              </w:trPr>
              <w:tc>
                <w:tcPr>
                  <w:tcW w:w="377" w:type="pct"/>
                  <w:vMerge/>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7D3C51" w:rsidRDefault="007D3C51" w:rsidP="00941F95">
                  <w:pPr>
                    <w:framePr w:hSpace="180" w:wrap="around" w:hAnchor="margin" w:xAlign="center" w:y="548"/>
                    <w:tabs>
                      <w:tab w:val="left" w:pos="5400"/>
                    </w:tabs>
                    <w:ind w:leftChars="-50" w:left="-105" w:rightChars="-50" w:right="-105"/>
                    <w:jc w:val="center"/>
                    <w:rPr>
                      <w:rFonts w:eastAsiaTheme="minorEastAsia"/>
                      <w:b/>
                      <w:bCs/>
                      <w:szCs w:val="21"/>
                    </w:rPr>
                  </w:pPr>
                  <w:r>
                    <w:rPr>
                      <w:rFonts w:asciiTheme="minorEastAsia" w:eastAsiaTheme="minorEastAsia" w:hAnsiTheme="minorEastAsia" w:cstheme="minorEastAsia" w:hint="eastAsia"/>
                      <w:b/>
                      <w:bCs/>
                      <w:szCs w:val="21"/>
                    </w:rPr>
                    <w:t>标准限值</w:t>
                  </w:r>
                </w:p>
              </w:tc>
              <w:tc>
                <w:tcPr>
                  <w:tcW w:w="638"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434" w:type="pct"/>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639" w:type="pct"/>
                  <w:tcBorders>
                    <w:right w:val="single" w:sz="4" w:space="0" w:color="auto"/>
                  </w:tcBorders>
                  <w:vAlign w:val="center"/>
                </w:tcPr>
                <w:p w:rsidR="007D3C51" w:rsidRPr="007C7471"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431"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432" w:type="pct"/>
                  <w:tcBorders>
                    <w:left w:val="single" w:sz="4" w:space="0" w:color="auto"/>
                  </w:tcBorders>
                  <w:vAlign w:val="center"/>
                </w:tcPr>
                <w:p w:rsidR="007D3C51" w:rsidRDefault="007D3C51" w:rsidP="00941F9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486" w:type="pct"/>
                  <w:tcBorders>
                    <w:left w:val="single" w:sz="4" w:space="0" w:color="auto"/>
                    <w:right w:val="single" w:sz="4" w:space="0" w:color="auto"/>
                  </w:tcBorders>
                  <w:vAlign w:val="center"/>
                </w:tcPr>
                <w:p w:rsidR="007D3C51" w:rsidRDefault="007D3C51" w:rsidP="00941F9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sz w:val="21"/>
                      <w:szCs w:val="21"/>
                    </w:rPr>
                    <w:t>100</w:t>
                  </w:r>
                </w:p>
              </w:tc>
            </w:tr>
            <w:tr w:rsidR="007D3C51" w:rsidTr="001D4ACD">
              <w:trPr>
                <w:trHeight w:val="432"/>
              </w:trPr>
              <w:tc>
                <w:tcPr>
                  <w:tcW w:w="5000" w:type="pct"/>
                  <w:gridSpan w:val="10"/>
                  <w:vAlign w:val="center"/>
                </w:tcPr>
                <w:p w:rsidR="007D3C51" w:rsidRDefault="007D3C51" w:rsidP="00941F95">
                  <w:pPr>
                    <w:pStyle w:val="13"/>
                    <w:framePr w:hSpace="180" w:wrap="around" w:hAnchor="margin" w:xAlign="center" w:y="548"/>
                    <w:ind w:left="-50" w:right="-5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r>
                    <w:rPr>
                      <w:rFonts w:ascii="Times New Roman" w:eastAsia="宋体" w:hAnsi="Times New Roman" w:hint="eastAsia"/>
                      <w:sz w:val="21"/>
                      <w:szCs w:val="21"/>
                    </w:rPr>
                    <w:t>三级标准，其中氨氮，总磷污染物执行《工业企业废水氮、磷污染物间接排放限值》（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w:t>
                  </w:r>
                </w:p>
              </w:tc>
            </w:tr>
          </w:tbl>
          <w:p w:rsidR="00C8467C" w:rsidRPr="007D3C51" w:rsidRDefault="00C8467C" w:rsidP="007D3C51">
            <w:pPr>
              <w:jc w:val="left"/>
              <w:outlineLvl w:val="1"/>
              <w:rPr>
                <w:rFonts w:eastAsiaTheme="majorEastAsia"/>
                <w:szCs w:val="21"/>
              </w:rPr>
            </w:pPr>
            <w:r w:rsidRPr="007D3C51">
              <w:rPr>
                <w:rFonts w:eastAsiaTheme="majorEastAsia"/>
                <w:szCs w:val="21"/>
              </w:rPr>
              <w:t>注：表中监测数据引自浙江诚德检测研究有限公司</w:t>
            </w:r>
            <w:r w:rsidRPr="007D3C51">
              <w:rPr>
                <w:rFonts w:eastAsiaTheme="majorEastAsia"/>
                <w:szCs w:val="21"/>
              </w:rPr>
              <w:t>JZHJ1</w:t>
            </w:r>
            <w:r w:rsidRPr="007D3C51">
              <w:rPr>
                <w:rFonts w:eastAsiaTheme="majorEastAsia" w:hint="eastAsia"/>
                <w:szCs w:val="21"/>
              </w:rPr>
              <w:t>9</w:t>
            </w:r>
            <w:r w:rsidRPr="007D3C51">
              <w:rPr>
                <w:rFonts w:eastAsiaTheme="majorEastAsia"/>
                <w:szCs w:val="21"/>
              </w:rPr>
              <w:t>500</w:t>
            </w:r>
            <w:r w:rsidR="007D3C51" w:rsidRPr="007D3C51">
              <w:rPr>
                <w:rFonts w:eastAsiaTheme="majorEastAsia" w:hint="eastAsia"/>
                <w:szCs w:val="21"/>
              </w:rPr>
              <w:t>5</w:t>
            </w:r>
            <w:r w:rsidRPr="007D3C51">
              <w:rPr>
                <w:rFonts w:eastAsiaTheme="majorEastAsia"/>
                <w:szCs w:val="21"/>
              </w:rPr>
              <w:t>。</w:t>
            </w:r>
          </w:p>
          <w:bookmarkEnd w:id="9"/>
          <w:bookmarkEnd w:id="10"/>
          <w:bookmarkEnd w:id="11"/>
          <w:p w:rsidR="003A2FE6" w:rsidRPr="007D3C51" w:rsidRDefault="003A2FE6" w:rsidP="003A2FE6">
            <w:pPr>
              <w:spacing w:beforeLines="20" w:before="48" w:line="360" w:lineRule="auto"/>
              <w:rPr>
                <w:rFonts w:eastAsiaTheme="majorEastAsia"/>
                <w:b/>
                <w:color w:val="000000"/>
                <w:szCs w:val="21"/>
              </w:rPr>
            </w:pPr>
            <w:r w:rsidRPr="007D3C51">
              <w:rPr>
                <w:rFonts w:eastAsiaTheme="majorEastAsia"/>
                <w:b/>
                <w:color w:val="000000"/>
                <w:szCs w:val="21"/>
              </w:rPr>
              <w:t>2</w:t>
            </w:r>
            <w:r w:rsidRPr="007D3C51">
              <w:rPr>
                <w:rFonts w:eastAsiaTheme="majorEastAsia" w:hint="eastAsia"/>
                <w:b/>
                <w:color w:val="000000"/>
                <w:szCs w:val="21"/>
              </w:rPr>
              <w:t>、</w:t>
            </w:r>
            <w:r w:rsidRPr="007D3C51">
              <w:rPr>
                <w:rFonts w:eastAsiaTheme="majorEastAsia"/>
                <w:b/>
                <w:color w:val="000000"/>
                <w:szCs w:val="21"/>
              </w:rPr>
              <w:t>废气验收监测结果</w:t>
            </w:r>
          </w:p>
          <w:p w:rsidR="003A2FE6" w:rsidRPr="007D3C51" w:rsidRDefault="003A2FE6" w:rsidP="003A2FE6">
            <w:pPr>
              <w:spacing w:beforeLines="20" w:before="48" w:line="360" w:lineRule="auto"/>
              <w:ind w:firstLineChars="200" w:firstLine="420"/>
              <w:rPr>
                <w:rFonts w:eastAsiaTheme="majorEastAsia"/>
                <w:color w:val="000000"/>
                <w:szCs w:val="21"/>
              </w:rPr>
            </w:pPr>
            <w:r w:rsidRPr="007D3C51">
              <w:rPr>
                <w:rFonts w:eastAsiaTheme="majorEastAsia" w:hint="eastAsia"/>
                <w:color w:val="000000"/>
                <w:szCs w:val="21"/>
              </w:rPr>
              <w:t>有组织废气监测数据见表</w:t>
            </w:r>
            <w:r w:rsidRPr="007D3C51">
              <w:rPr>
                <w:rFonts w:eastAsiaTheme="majorEastAsia" w:hint="eastAsia"/>
                <w:color w:val="000000"/>
                <w:szCs w:val="21"/>
              </w:rPr>
              <w:t xml:space="preserve"> 7-</w:t>
            </w:r>
            <w:r w:rsidR="007D3C51" w:rsidRPr="007D3C51">
              <w:rPr>
                <w:rFonts w:eastAsiaTheme="majorEastAsia" w:hint="eastAsia"/>
                <w:color w:val="000000"/>
                <w:szCs w:val="21"/>
              </w:rPr>
              <w:t>3</w:t>
            </w:r>
            <w:r w:rsidRPr="007D3C51">
              <w:rPr>
                <w:rFonts w:eastAsiaTheme="majorEastAsia" w:hint="eastAsia"/>
                <w:color w:val="000000"/>
                <w:szCs w:val="21"/>
              </w:rPr>
              <w:t>，</w:t>
            </w:r>
            <w:r w:rsidRPr="007D3C51">
              <w:rPr>
                <w:rFonts w:eastAsiaTheme="majorEastAsia"/>
                <w:color w:val="000000"/>
                <w:szCs w:val="21"/>
              </w:rPr>
              <w:t>无组织废气监测数据见表</w:t>
            </w:r>
            <w:r w:rsidRPr="007D3C51">
              <w:rPr>
                <w:rFonts w:eastAsiaTheme="majorEastAsia" w:hint="eastAsia"/>
                <w:color w:val="000000"/>
                <w:szCs w:val="21"/>
              </w:rPr>
              <w:t>7-</w:t>
            </w:r>
            <w:r w:rsidR="007D3C51" w:rsidRPr="007D3C51">
              <w:rPr>
                <w:rFonts w:eastAsiaTheme="majorEastAsia" w:hint="eastAsia"/>
                <w:color w:val="000000"/>
                <w:szCs w:val="21"/>
              </w:rPr>
              <w:t>4</w:t>
            </w:r>
            <w:r w:rsidRPr="007D3C51">
              <w:rPr>
                <w:rFonts w:eastAsiaTheme="majorEastAsia" w:hint="eastAsia"/>
                <w:color w:val="000000"/>
                <w:szCs w:val="21"/>
              </w:rPr>
              <w:t>，监测期间气象条件见表</w:t>
            </w:r>
            <w:r w:rsidRPr="007D3C51">
              <w:rPr>
                <w:rFonts w:eastAsiaTheme="majorEastAsia" w:hint="eastAsia"/>
                <w:color w:val="000000"/>
                <w:szCs w:val="21"/>
              </w:rPr>
              <w:t xml:space="preserve"> 7-</w:t>
            </w:r>
            <w:r w:rsidR="007D3C51" w:rsidRPr="007D3C51">
              <w:rPr>
                <w:rFonts w:eastAsiaTheme="majorEastAsia" w:hint="eastAsia"/>
                <w:color w:val="000000"/>
                <w:szCs w:val="21"/>
              </w:rPr>
              <w:t>5</w:t>
            </w:r>
            <w:r w:rsidRPr="007D3C51">
              <w:rPr>
                <w:rFonts w:eastAsiaTheme="majorEastAsia" w:hint="eastAsia"/>
                <w:color w:val="000000"/>
                <w:szCs w:val="21"/>
              </w:rPr>
              <w:t>。</w:t>
            </w:r>
          </w:p>
          <w:p w:rsidR="00BA16F5" w:rsidRDefault="003A2FE6" w:rsidP="00BA16F5">
            <w:pPr>
              <w:spacing w:beforeLines="50" w:before="120" w:line="480" w:lineRule="auto"/>
              <w:jc w:val="center"/>
              <w:outlineLvl w:val="1"/>
              <w:rPr>
                <w:rFonts w:ascii="Calibri" w:eastAsiaTheme="minorEastAsia" w:hAnsi="Calibri" w:cs="Calibri"/>
                <w:b/>
                <w:szCs w:val="21"/>
              </w:rPr>
            </w:pPr>
            <w:r w:rsidRPr="007D3C51">
              <w:rPr>
                <w:rFonts w:eastAsiaTheme="majorEastAsia"/>
                <w:b/>
                <w:szCs w:val="21"/>
              </w:rPr>
              <w:t>表</w:t>
            </w:r>
            <w:r w:rsidRPr="007D3C51">
              <w:rPr>
                <w:rFonts w:eastAsiaTheme="majorEastAsia"/>
                <w:b/>
                <w:szCs w:val="21"/>
              </w:rPr>
              <w:t>7-</w:t>
            </w:r>
            <w:r w:rsidR="007D3C51" w:rsidRPr="007D3C51">
              <w:rPr>
                <w:rFonts w:eastAsiaTheme="majorEastAsia" w:hint="eastAsia"/>
                <w:b/>
                <w:szCs w:val="21"/>
              </w:rPr>
              <w:t>3</w:t>
            </w:r>
            <w:r w:rsidRPr="007D3C51">
              <w:rPr>
                <w:rFonts w:eastAsiaTheme="majorEastAsia"/>
                <w:b/>
                <w:szCs w:val="21"/>
              </w:rPr>
              <w:t>有组织废气监测结果数据统计表</w:t>
            </w:r>
          </w:p>
          <w:tbl>
            <w:tblPr>
              <w:tblW w:w="956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417"/>
              <w:gridCol w:w="1134"/>
              <w:gridCol w:w="1701"/>
              <w:gridCol w:w="1985"/>
              <w:gridCol w:w="1933"/>
            </w:tblGrid>
            <w:tr w:rsidR="00BA16F5" w:rsidRPr="00CB1D1D" w:rsidTr="001D4ACD">
              <w:trPr>
                <w:cantSplit/>
                <w:trHeight w:val="432"/>
              </w:trPr>
              <w:tc>
                <w:tcPr>
                  <w:tcW w:w="1396" w:type="dxa"/>
                  <w:vMerge w:val="restart"/>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r w:rsidRPr="00CB1D1D">
                    <w:rPr>
                      <w:rFonts w:ascii="Times New Roman" w:eastAsia="宋体" w:hAnsi="Times New Roman"/>
                      <w:sz w:val="21"/>
                      <w:szCs w:val="21"/>
                    </w:rPr>
                    <w:t>点位</w:t>
                  </w:r>
                </w:p>
              </w:tc>
              <w:tc>
                <w:tcPr>
                  <w:tcW w:w="1417" w:type="dxa"/>
                  <w:vMerge w:val="restart"/>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r w:rsidRPr="00CB1D1D">
                    <w:rPr>
                      <w:rFonts w:ascii="Times New Roman" w:eastAsia="宋体" w:hAnsi="Times New Roman"/>
                      <w:sz w:val="21"/>
                      <w:szCs w:val="21"/>
                    </w:rPr>
                    <w:t>日期</w:t>
                  </w:r>
                </w:p>
              </w:tc>
              <w:tc>
                <w:tcPr>
                  <w:tcW w:w="1134" w:type="dxa"/>
                  <w:vMerge w:val="restart"/>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检测频次</w:t>
                  </w:r>
                </w:p>
              </w:tc>
              <w:tc>
                <w:tcPr>
                  <w:tcW w:w="1701" w:type="dxa"/>
                  <w:vMerge w:val="restart"/>
                  <w:shd w:val="clear" w:color="auto" w:fill="auto"/>
                  <w:tcMar>
                    <w:left w:w="0" w:type="dxa"/>
                    <w:right w:w="0" w:type="dxa"/>
                  </w:tcMar>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标干流量（</w:t>
                  </w:r>
                  <w:r w:rsidRPr="00CB1D1D">
                    <w:rPr>
                      <w:rFonts w:ascii="Times New Roman" w:eastAsia="宋体" w:hAnsi="Times New Roman"/>
                      <w:sz w:val="21"/>
                      <w:szCs w:val="21"/>
                    </w:rPr>
                    <w:t>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/h</w:t>
                  </w:r>
                  <w:r w:rsidRPr="00CB1D1D">
                    <w:rPr>
                      <w:rFonts w:ascii="Times New Roman" w:eastAsia="宋体" w:hAnsi="Times New Roman"/>
                      <w:sz w:val="21"/>
                      <w:szCs w:val="21"/>
                    </w:rPr>
                    <w:t>）</w:t>
                  </w:r>
                </w:p>
              </w:tc>
              <w:tc>
                <w:tcPr>
                  <w:tcW w:w="3918" w:type="dxa"/>
                  <w:gridSpan w:val="2"/>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非甲烷总烃</w:t>
                  </w:r>
                </w:p>
              </w:tc>
            </w:tr>
            <w:tr w:rsidR="00BA16F5" w:rsidRPr="00CB1D1D" w:rsidTr="001D4ACD">
              <w:trPr>
                <w:cantSplit/>
                <w:trHeight w:val="432"/>
              </w:trPr>
              <w:tc>
                <w:tcPr>
                  <w:tcW w:w="1396" w:type="dxa"/>
                  <w:vMerge/>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134" w:type="dxa"/>
                  <w:vMerge/>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701" w:type="dxa"/>
                  <w:vMerge/>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985" w:type="dxa"/>
                  <w:shd w:val="clear" w:color="auto" w:fill="auto"/>
                  <w:tcMar>
                    <w:left w:w="0" w:type="dxa"/>
                    <w:right w:w="0" w:type="dxa"/>
                  </w:tcMar>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排放</w:t>
                  </w:r>
                  <w:r w:rsidRPr="00CB1D1D">
                    <w:rPr>
                      <w:rFonts w:ascii="Times New Roman" w:eastAsia="宋体" w:hAnsi="Times New Roman"/>
                      <w:sz w:val="21"/>
                      <w:szCs w:val="21"/>
                    </w:rPr>
                    <w:t>浓度</w:t>
                  </w: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1933" w:type="dxa"/>
                  <w:shd w:val="clear" w:color="auto" w:fill="auto"/>
                  <w:tcMar>
                    <w:left w:w="0" w:type="dxa"/>
                    <w:right w:w="0" w:type="dxa"/>
                  </w:tcMar>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排放速率</w:t>
                  </w:r>
                  <w:r w:rsidRPr="00CB1D1D">
                    <w:rPr>
                      <w:rFonts w:ascii="Times New Roman" w:eastAsia="宋体" w:hAnsi="Times New Roman"/>
                      <w:sz w:val="21"/>
                      <w:szCs w:val="21"/>
                    </w:rPr>
                    <w:t>(kg/h)</w:t>
                  </w:r>
                </w:p>
              </w:tc>
            </w:tr>
            <w:tr w:rsidR="009F72FC" w:rsidRPr="00CB1D1D" w:rsidTr="00BA16F5">
              <w:trPr>
                <w:cantSplit/>
                <w:trHeight w:val="414"/>
              </w:trPr>
              <w:tc>
                <w:tcPr>
                  <w:tcW w:w="1396" w:type="dxa"/>
                  <w:vMerge w:val="restart"/>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注塑</w:t>
                  </w:r>
                  <w:r>
                    <w:rPr>
                      <w:rFonts w:ascii="Times New Roman" w:eastAsia="宋体" w:hAnsi="Times New Roman"/>
                      <w:sz w:val="21"/>
                      <w:szCs w:val="21"/>
                    </w:rPr>
                    <w:t>废气</w:t>
                  </w:r>
                  <w:r>
                    <w:rPr>
                      <w:rFonts w:ascii="Times New Roman" w:eastAsia="宋体" w:hAnsi="Times New Roman" w:hint="eastAsia"/>
                      <w:sz w:val="21"/>
                      <w:szCs w:val="21"/>
                    </w:rPr>
                    <w:t>进口</w:t>
                  </w:r>
                  <w:r>
                    <w:rPr>
                      <w:rFonts w:ascii="Times New Roman" w:eastAsia="宋体" w:hAnsi="Times New Roman" w:hint="eastAsia"/>
                      <w:sz w:val="21"/>
                      <w:szCs w:val="21"/>
                    </w:rPr>
                    <w:t>1</w:t>
                  </w:r>
                  <w:r w:rsidRPr="00CB1D1D">
                    <w:rPr>
                      <w:rFonts w:ascii="Times New Roman" w:eastAsia="宋体" w:hAnsi="Times New Roman" w:hint="eastAsia"/>
                      <w:sz w:val="21"/>
                      <w:szCs w:val="21"/>
                    </w:rPr>
                    <w:t>#</w:t>
                  </w:r>
                </w:p>
              </w:tc>
              <w:tc>
                <w:tcPr>
                  <w:tcW w:w="1417" w:type="dxa"/>
                  <w:vMerge w:val="restart"/>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sz w:val="21"/>
                      <w:szCs w:val="21"/>
                    </w:rPr>
                    <w:t>7</w:t>
                  </w:r>
                  <w:r w:rsidRPr="00CB1D1D">
                    <w:rPr>
                      <w:rFonts w:ascii="Times New Roman" w:eastAsia="宋体" w:hAnsi="Times New Roman" w:hint="eastAsia"/>
                      <w:sz w:val="21"/>
                      <w:szCs w:val="21"/>
                    </w:rPr>
                    <w:t>月</w:t>
                  </w:r>
                  <w:r>
                    <w:rPr>
                      <w:rFonts w:ascii="Times New Roman" w:eastAsia="宋体" w:hAnsi="Times New Roman" w:hint="eastAsia"/>
                      <w:sz w:val="21"/>
                      <w:szCs w:val="21"/>
                    </w:rPr>
                    <w:t>17</w:t>
                  </w:r>
                  <w:r w:rsidRPr="00CB1D1D">
                    <w:rPr>
                      <w:rFonts w:ascii="Times New Roman" w:eastAsia="宋体" w:hAnsi="Times New Roman" w:hint="eastAsia"/>
                      <w:sz w:val="21"/>
                      <w:szCs w:val="21"/>
                    </w:rPr>
                    <w:t>日</w:t>
                  </w: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14413</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531A26">
                    <w:rPr>
                      <w:rFonts w:ascii="Times New Roman" w:eastAsia="宋体" w:hAnsi="Times New Roman" w:hint="eastAsia"/>
                      <w:sz w:val="21"/>
                      <w:szCs w:val="21"/>
                    </w:rPr>
                    <w:t>12.6</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0.182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15614</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531A26">
                    <w:rPr>
                      <w:rFonts w:ascii="Times New Roman" w:eastAsia="宋体" w:hAnsi="Times New Roman" w:hint="eastAsia"/>
                      <w:sz w:val="21"/>
                      <w:szCs w:val="21"/>
                    </w:rPr>
                    <w:t>12.6</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0.197</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13813</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531A26">
                    <w:rPr>
                      <w:rFonts w:ascii="Times New Roman" w:eastAsia="宋体" w:hAnsi="Times New Roman" w:hint="eastAsia"/>
                      <w:sz w:val="21"/>
                      <w:szCs w:val="21"/>
                    </w:rPr>
                    <w:t>12.5</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0.173</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val="restart"/>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sz w:val="21"/>
                      <w:szCs w:val="21"/>
                    </w:rPr>
                    <w:t>7</w:t>
                  </w:r>
                  <w:r w:rsidRPr="00CB1D1D">
                    <w:rPr>
                      <w:rFonts w:ascii="Times New Roman" w:eastAsia="宋体" w:hAnsi="Times New Roman" w:hint="eastAsia"/>
                      <w:sz w:val="21"/>
                      <w:szCs w:val="21"/>
                    </w:rPr>
                    <w:t>月</w:t>
                  </w:r>
                  <w:r>
                    <w:rPr>
                      <w:rFonts w:ascii="Times New Roman" w:eastAsia="宋体" w:hAnsi="Times New Roman" w:hint="eastAsia"/>
                      <w:sz w:val="21"/>
                      <w:szCs w:val="21"/>
                    </w:rPr>
                    <w:t>18</w:t>
                  </w:r>
                  <w:r w:rsidRPr="00CB1D1D">
                    <w:rPr>
                      <w:rFonts w:ascii="Times New Roman" w:eastAsia="宋体" w:hAnsi="Times New Roman" w:hint="eastAsia"/>
                      <w:sz w:val="21"/>
                      <w:szCs w:val="21"/>
                    </w:rPr>
                    <w:t>日</w:t>
                  </w: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15341</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12.5</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0.192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15981</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12.4</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0.198</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14138</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12.3</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0.174</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1701" w:type="dxa"/>
                  <w:shd w:val="clear" w:color="auto" w:fill="auto"/>
                  <w:vAlign w:val="center"/>
                </w:tcPr>
                <w:p w:rsidR="009F72FC" w:rsidRPr="00572580"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12.6</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0.198</w:t>
                  </w:r>
                </w:p>
              </w:tc>
            </w:tr>
            <w:tr w:rsidR="009F72FC" w:rsidRPr="00CB1D1D" w:rsidTr="00BA16F5">
              <w:trPr>
                <w:cantSplit/>
                <w:trHeight w:val="414"/>
              </w:trPr>
              <w:tc>
                <w:tcPr>
                  <w:tcW w:w="1396" w:type="dxa"/>
                  <w:vMerge w:val="restart"/>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注塑</w:t>
                  </w:r>
                  <w:r>
                    <w:rPr>
                      <w:rFonts w:ascii="Times New Roman" w:eastAsia="宋体" w:hAnsi="Times New Roman"/>
                      <w:sz w:val="21"/>
                      <w:szCs w:val="21"/>
                    </w:rPr>
                    <w:t>废气</w:t>
                  </w:r>
                  <w:r>
                    <w:rPr>
                      <w:rFonts w:ascii="Times New Roman" w:eastAsia="宋体" w:hAnsi="Times New Roman" w:hint="eastAsia"/>
                      <w:sz w:val="21"/>
                      <w:szCs w:val="21"/>
                    </w:rPr>
                    <w:t>出口</w:t>
                  </w:r>
                  <w:r>
                    <w:rPr>
                      <w:rFonts w:ascii="Times New Roman" w:eastAsia="宋体" w:hAnsi="Times New Roman" w:hint="eastAsia"/>
                      <w:sz w:val="21"/>
                      <w:szCs w:val="21"/>
                    </w:rPr>
                    <w:t>2</w:t>
                  </w:r>
                  <w:r w:rsidRPr="00CB1D1D">
                    <w:rPr>
                      <w:rFonts w:ascii="Times New Roman" w:eastAsia="宋体" w:hAnsi="Times New Roman" w:hint="eastAsia"/>
                      <w:sz w:val="21"/>
                      <w:szCs w:val="21"/>
                    </w:rPr>
                    <w:t>#</w:t>
                  </w:r>
                </w:p>
              </w:tc>
              <w:tc>
                <w:tcPr>
                  <w:tcW w:w="1417" w:type="dxa"/>
                  <w:vMerge w:val="restart"/>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sz w:val="21"/>
                      <w:szCs w:val="21"/>
                    </w:rPr>
                    <w:t>7</w:t>
                  </w:r>
                  <w:r w:rsidRPr="00CB1D1D">
                    <w:rPr>
                      <w:rFonts w:ascii="Times New Roman" w:eastAsia="宋体" w:hAnsi="Times New Roman" w:hint="eastAsia"/>
                      <w:sz w:val="21"/>
                      <w:szCs w:val="21"/>
                    </w:rPr>
                    <w:t>月</w:t>
                  </w:r>
                  <w:r>
                    <w:rPr>
                      <w:rFonts w:ascii="Times New Roman" w:eastAsia="宋体" w:hAnsi="Times New Roman" w:hint="eastAsia"/>
                      <w:sz w:val="21"/>
                      <w:szCs w:val="21"/>
                    </w:rPr>
                    <w:t>17</w:t>
                  </w:r>
                  <w:r w:rsidRPr="00CB1D1D">
                    <w:rPr>
                      <w:rFonts w:ascii="Times New Roman" w:eastAsia="宋体" w:hAnsi="Times New Roman" w:hint="eastAsia"/>
                      <w:sz w:val="21"/>
                      <w:szCs w:val="21"/>
                    </w:rPr>
                    <w:t>日</w:t>
                  </w: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12594</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1.46</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1.84</w:t>
                  </w:r>
                  <w:r>
                    <w:rPr>
                      <w:rFonts w:ascii="宋体" w:eastAsia="宋体" w:hAnsi="宋体" w:hint="eastAsia"/>
                      <w:sz w:val="21"/>
                      <w:szCs w:val="21"/>
                    </w:rPr>
                    <w:t>×</w:t>
                  </w:r>
                  <w:r>
                    <w:rPr>
                      <w:rFonts w:ascii="Times New Roman" w:eastAsia="宋体" w:hAnsi="Times New Roman" w:hint="eastAsia"/>
                      <w:sz w:val="21"/>
                      <w:szCs w:val="21"/>
                    </w:rPr>
                    <w:t>10</w:t>
                  </w:r>
                  <w:r w:rsidRPr="00D97241">
                    <w:rPr>
                      <w:rFonts w:ascii="Times New Roman" w:eastAsia="宋体" w:hAnsi="Times New Roman" w:hint="eastAsia"/>
                      <w:sz w:val="21"/>
                      <w:szCs w:val="21"/>
                      <w:vertAlign w:val="superscript"/>
                    </w:rPr>
                    <w:t>-2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13183</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1.35</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宋体" w:eastAsia="宋体" w:hAnsi="宋体" w:hint="eastAsia"/>
                      <w:sz w:val="21"/>
                      <w:szCs w:val="21"/>
                    </w:rPr>
                    <w:t>1.78×</w:t>
                  </w:r>
                  <w:r>
                    <w:rPr>
                      <w:rFonts w:ascii="Times New Roman" w:eastAsia="宋体" w:hAnsi="Times New Roman" w:hint="eastAsia"/>
                      <w:sz w:val="21"/>
                      <w:szCs w:val="21"/>
                    </w:rPr>
                    <w:t>10</w:t>
                  </w:r>
                  <w:r w:rsidRPr="00D97241">
                    <w:rPr>
                      <w:rFonts w:ascii="Times New Roman" w:eastAsia="宋体" w:hAnsi="Times New Roman" w:hint="eastAsia"/>
                      <w:sz w:val="21"/>
                      <w:szCs w:val="21"/>
                      <w:vertAlign w:val="superscript"/>
                    </w:rPr>
                    <w:t>-2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12830</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1.42</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宋体" w:eastAsia="宋体" w:hAnsi="宋体" w:hint="eastAsia"/>
                      <w:sz w:val="21"/>
                      <w:szCs w:val="21"/>
                    </w:rPr>
                    <w:t>1.82×</w:t>
                  </w:r>
                  <w:r>
                    <w:rPr>
                      <w:rFonts w:ascii="Times New Roman" w:eastAsia="宋体" w:hAnsi="Times New Roman" w:hint="eastAsia"/>
                      <w:sz w:val="21"/>
                      <w:szCs w:val="21"/>
                    </w:rPr>
                    <w:t>10</w:t>
                  </w:r>
                  <w:r w:rsidRPr="00D97241">
                    <w:rPr>
                      <w:rFonts w:ascii="Times New Roman" w:eastAsia="宋体" w:hAnsi="Times New Roman" w:hint="eastAsia"/>
                      <w:sz w:val="21"/>
                      <w:szCs w:val="21"/>
                      <w:vertAlign w:val="superscript"/>
                    </w:rPr>
                    <w:t>-2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val="restart"/>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sz w:val="21"/>
                      <w:szCs w:val="21"/>
                    </w:rPr>
                    <w:t>7</w:t>
                  </w:r>
                  <w:r w:rsidRPr="00CB1D1D">
                    <w:rPr>
                      <w:rFonts w:ascii="Times New Roman" w:eastAsia="宋体" w:hAnsi="Times New Roman" w:hint="eastAsia"/>
                      <w:sz w:val="21"/>
                      <w:szCs w:val="21"/>
                    </w:rPr>
                    <w:t>月</w:t>
                  </w:r>
                  <w:r>
                    <w:rPr>
                      <w:rFonts w:ascii="Times New Roman" w:eastAsia="宋体" w:hAnsi="Times New Roman" w:hint="eastAsia"/>
                      <w:sz w:val="21"/>
                      <w:szCs w:val="21"/>
                    </w:rPr>
                    <w:t>18</w:t>
                  </w:r>
                  <w:r w:rsidRPr="00CB1D1D">
                    <w:rPr>
                      <w:rFonts w:ascii="Times New Roman" w:eastAsia="宋体" w:hAnsi="Times New Roman" w:hint="eastAsia"/>
                      <w:sz w:val="21"/>
                      <w:szCs w:val="21"/>
                    </w:rPr>
                    <w:t>日</w:t>
                  </w: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12770</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1.40</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宋体" w:eastAsia="宋体" w:hAnsi="宋体" w:hint="eastAsia"/>
                      <w:sz w:val="21"/>
                      <w:szCs w:val="21"/>
                    </w:rPr>
                    <w:t>1.79×</w:t>
                  </w:r>
                  <w:r>
                    <w:rPr>
                      <w:rFonts w:ascii="Times New Roman" w:eastAsia="宋体" w:hAnsi="Times New Roman" w:hint="eastAsia"/>
                      <w:sz w:val="21"/>
                      <w:szCs w:val="21"/>
                    </w:rPr>
                    <w:t>10</w:t>
                  </w:r>
                  <w:r w:rsidRPr="00D97241">
                    <w:rPr>
                      <w:rFonts w:ascii="Times New Roman" w:eastAsia="宋体" w:hAnsi="Times New Roman" w:hint="eastAsia"/>
                      <w:sz w:val="21"/>
                      <w:szCs w:val="21"/>
                      <w:vertAlign w:val="superscript"/>
                    </w:rPr>
                    <w:t>-2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12288</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1.27</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宋体" w:eastAsia="宋体" w:hAnsi="宋体" w:hint="eastAsia"/>
                      <w:sz w:val="21"/>
                      <w:szCs w:val="21"/>
                    </w:rPr>
                    <w:t>1.56×</w:t>
                  </w:r>
                  <w:r>
                    <w:rPr>
                      <w:rFonts w:ascii="Times New Roman" w:eastAsia="宋体" w:hAnsi="Times New Roman" w:hint="eastAsia"/>
                      <w:sz w:val="21"/>
                      <w:szCs w:val="21"/>
                    </w:rPr>
                    <w:t>10</w:t>
                  </w:r>
                  <w:r w:rsidRPr="00D97241">
                    <w:rPr>
                      <w:rFonts w:ascii="Times New Roman" w:eastAsia="宋体" w:hAnsi="Times New Roman" w:hint="eastAsia"/>
                      <w:sz w:val="21"/>
                      <w:szCs w:val="21"/>
                      <w:vertAlign w:val="superscript"/>
                    </w:rPr>
                    <w:t>-2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9F72FC" w:rsidRPr="00B22F7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12891</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1.29</w:t>
                  </w:r>
                </w:p>
              </w:tc>
              <w:tc>
                <w:tcPr>
                  <w:tcW w:w="1933"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宋体" w:eastAsia="宋体" w:hAnsi="宋体" w:hint="eastAsia"/>
                      <w:sz w:val="21"/>
                      <w:szCs w:val="21"/>
                    </w:rPr>
                    <w:t>1.66×</w:t>
                  </w:r>
                  <w:r>
                    <w:rPr>
                      <w:rFonts w:ascii="Times New Roman" w:eastAsia="宋体" w:hAnsi="Times New Roman" w:hint="eastAsia"/>
                      <w:sz w:val="21"/>
                      <w:szCs w:val="21"/>
                    </w:rPr>
                    <w:t>10</w:t>
                  </w:r>
                  <w:r w:rsidRPr="00D97241">
                    <w:rPr>
                      <w:rFonts w:ascii="Times New Roman" w:eastAsia="宋体" w:hAnsi="Times New Roman" w:hint="eastAsia"/>
                      <w:sz w:val="21"/>
                      <w:szCs w:val="21"/>
                      <w:vertAlign w:val="superscript"/>
                    </w:rPr>
                    <w:t>-2</w:t>
                  </w:r>
                </w:p>
              </w:tc>
            </w:tr>
            <w:tr w:rsidR="009F72FC" w:rsidRPr="00CB1D1D" w:rsidTr="00BA16F5">
              <w:trPr>
                <w:cantSplit/>
                <w:trHeight w:val="414"/>
              </w:trPr>
              <w:tc>
                <w:tcPr>
                  <w:tcW w:w="1396" w:type="dxa"/>
                  <w:vMerge/>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9F72FC" w:rsidRPr="00CB1D1D"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1701" w:type="dxa"/>
                  <w:shd w:val="clear" w:color="auto" w:fill="auto"/>
                  <w:vAlign w:val="center"/>
                </w:tcPr>
                <w:p w:rsidR="009F72FC" w:rsidRPr="00572580"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9F72FC" w:rsidRPr="00531A26"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1.46</w:t>
                  </w:r>
                </w:p>
              </w:tc>
              <w:tc>
                <w:tcPr>
                  <w:tcW w:w="1933" w:type="dxa"/>
                  <w:shd w:val="clear" w:color="auto" w:fill="auto"/>
                  <w:tcMar>
                    <w:left w:w="0" w:type="dxa"/>
                    <w:right w:w="0" w:type="dxa"/>
                  </w:tcMar>
                  <w:vAlign w:val="center"/>
                </w:tcPr>
                <w:p w:rsidR="009F72FC" w:rsidRPr="00D97241" w:rsidRDefault="009F72FC" w:rsidP="00941F95">
                  <w:pPr>
                    <w:pStyle w:val="13"/>
                    <w:framePr w:hSpace="180" w:wrap="around" w:hAnchor="margin" w:xAlign="center" w:y="548"/>
                    <w:spacing w:line="260" w:lineRule="exact"/>
                    <w:jc w:val="center"/>
                    <w:rPr>
                      <w:rFonts w:ascii="Times New Roman" w:eastAsia="宋体" w:hAnsi="Times New Roman"/>
                      <w:b/>
                      <w:bCs/>
                      <w:sz w:val="21"/>
                      <w:szCs w:val="21"/>
                    </w:rPr>
                  </w:pPr>
                  <w:r w:rsidRPr="00D97241">
                    <w:rPr>
                      <w:rFonts w:ascii="Times New Roman" w:eastAsia="宋体" w:hAnsi="Times New Roman" w:hint="eastAsia"/>
                      <w:b/>
                      <w:sz w:val="21"/>
                      <w:szCs w:val="21"/>
                    </w:rPr>
                    <w:t>1.84</w:t>
                  </w:r>
                  <w:r w:rsidRPr="00D97241">
                    <w:rPr>
                      <w:rFonts w:ascii="宋体" w:eastAsia="宋体" w:hAnsi="宋体" w:hint="eastAsia"/>
                      <w:b/>
                      <w:sz w:val="21"/>
                      <w:szCs w:val="21"/>
                    </w:rPr>
                    <w:t>×</w:t>
                  </w:r>
                  <w:r w:rsidRPr="00D97241">
                    <w:rPr>
                      <w:rFonts w:ascii="Times New Roman" w:eastAsia="宋体" w:hAnsi="Times New Roman" w:hint="eastAsia"/>
                      <w:b/>
                      <w:sz w:val="21"/>
                      <w:szCs w:val="21"/>
                    </w:rPr>
                    <w:t>10</w:t>
                  </w:r>
                  <w:r w:rsidRPr="00D97241">
                    <w:rPr>
                      <w:rFonts w:ascii="Times New Roman" w:eastAsia="宋体" w:hAnsi="Times New Roman" w:hint="eastAsia"/>
                      <w:b/>
                      <w:sz w:val="21"/>
                      <w:szCs w:val="21"/>
                      <w:vertAlign w:val="superscript"/>
                    </w:rPr>
                    <w:t>-2</w:t>
                  </w:r>
                </w:p>
              </w:tc>
            </w:tr>
            <w:tr w:rsidR="00BA16F5" w:rsidRPr="00BE24BA" w:rsidTr="00BA16F5">
              <w:trPr>
                <w:cantSplit/>
                <w:trHeight w:val="414"/>
              </w:trPr>
              <w:tc>
                <w:tcPr>
                  <w:tcW w:w="1396" w:type="dxa"/>
                  <w:vMerge/>
                  <w:shd w:val="clear" w:color="auto" w:fill="auto"/>
                  <w:vAlign w:val="center"/>
                </w:tcPr>
                <w:p w:rsidR="00BA16F5" w:rsidRPr="00CB1D1D"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BA16F5" w:rsidRPr="00BE24BA" w:rsidRDefault="00BA16F5" w:rsidP="00941F95">
                  <w:pPr>
                    <w:pStyle w:val="13"/>
                    <w:framePr w:hSpace="180" w:wrap="around" w:hAnchor="margin" w:xAlign="center" w:y="548"/>
                    <w:spacing w:line="260" w:lineRule="exact"/>
                    <w:jc w:val="center"/>
                    <w:rPr>
                      <w:rFonts w:ascii="Times New Roman" w:eastAsia="宋体" w:hAnsi="Times New Roman"/>
                      <w:b/>
                      <w:bCs/>
                      <w:sz w:val="21"/>
                      <w:szCs w:val="21"/>
                    </w:rPr>
                  </w:pPr>
                  <w:r w:rsidRPr="00BE24BA">
                    <w:rPr>
                      <w:rFonts w:ascii="Times New Roman" w:eastAsia="宋体" w:hAnsi="Times New Roman"/>
                      <w:b/>
                      <w:bCs/>
                      <w:sz w:val="21"/>
                      <w:szCs w:val="21"/>
                    </w:rPr>
                    <w:t>标准限值</w:t>
                  </w:r>
                </w:p>
              </w:tc>
              <w:tc>
                <w:tcPr>
                  <w:tcW w:w="1701" w:type="dxa"/>
                  <w:shd w:val="clear" w:color="auto" w:fill="auto"/>
                  <w:vAlign w:val="center"/>
                </w:tcPr>
                <w:p w:rsidR="00BA16F5" w:rsidRPr="00BE24BA" w:rsidRDefault="00BA16F5" w:rsidP="00941F95">
                  <w:pPr>
                    <w:pStyle w:val="13"/>
                    <w:framePr w:hSpace="180" w:wrap="around" w:hAnchor="margin" w:xAlign="center" w:y="548"/>
                    <w:spacing w:line="260" w:lineRule="exact"/>
                    <w:jc w:val="center"/>
                    <w:rPr>
                      <w:rFonts w:ascii="Times New Roman" w:eastAsia="宋体" w:hAnsi="Times New Roman"/>
                      <w:b/>
                      <w:bCs/>
                      <w:sz w:val="21"/>
                      <w:szCs w:val="21"/>
                    </w:rPr>
                  </w:pPr>
                  <w:r w:rsidRPr="00BE24BA">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BA16F5" w:rsidRPr="009F72FC" w:rsidRDefault="00BA16F5" w:rsidP="00941F95">
                  <w:pPr>
                    <w:pStyle w:val="13"/>
                    <w:framePr w:hSpace="180" w:wrap="around" w:hAnchor="margin" w:xAlign="center" w:y="548"/>
                    <w:spacing w:line="260" w:lineRule="exact"/>
                    <w:jc w:val="center"/>
                    <w:rPr>
                      <w:rFonts w:ascii="Times New Roman" w:eastAsia="宋体" w:hAnsi="Times New Roman"/>
                      <w:b/>
                      <w:bCs/>
                      <w:sz w:val="21"/>
                      <w:szCs w:val="21"/>
                    </w:rPr>
                  </w:pPr>
                  <w:r w:rsidRPr="009F72FC">
                    <w:rPr>
                      <w:rFonts w:ascii="Times New Roman" w:eastAsia="宋体" w:hAnsi="Times New Roman" w:hint="eastAsia"/>
                      <w:b/>
                      <w:bCs/>
                      <w:sz w:val="21"/>
                      <w:szCs w:val="21"/>
                    </w:rPr>
                    <w:t>100</w:t>
                  </w:r>
                </w:p>
              </w:tc>
              <w:tc>
                <w:tcPr>
                  <w:tcW w:w="1933" w:type="dxa"/>
                  <w:shd w:val="clear" w:color="auto" w:fill="auto"/>
                  <w:tcMar>
                    <w:left w:w="0" w:type="dxa"/>
                    <w:right w:w="0" w:type="dxa"/>
                  </w:tcMar>
                  <w:vAlign w:val="center"/>
                </w:tcPr>
                <w:p w:rsidR="00BA16F5" w:rsidRPr="009F72FC" w:rsidRDefault="00BA16F5" w:rsidP="00941F95">
                  <w:pPr>
                    <w:pStyle w:val="13"/>
                    <w:framePr w:hSpace="180" w:wrap="around" w:hAnchor="margin" w:xAlign="center" w:y="548"/>
                    <w:spacing w:line="260" w:lineRule="exact"/>
                    <w:jc w:val="center"/>
                    <w:rPr>
                      <w:rFonts w:ascii="Times New Roman" w:eastAsia="宋体" w:hAnsi="Times New Roman"/>
                      <w:b/>
                      <w:bCs/>
                      <w:sz w:val="21"/>
                      <w:szCs w:val="21"/>
                    </w:rPr>
                  </w:pPr>
                  <w:r w:rsidRPr="009F72FC">
                    <w:rPr>
                      <w:rFonts w:ascii="Times New Roman" w:eastAsia="宋体" w:hAnsi="Times New Roman" w:hint="eastAsia"/>
                      <w:b/>
                      <w:bCs/>
                      <w:sz w:val="21"/>
                      <w:szCs w:val="21"/>
                    </w:rPr>
                    <w:t>10</w:t>
                  </w:r>
                </w:p>
              </w:tc>
            </w:tr>
            <w:tr w:rsidR="00BA16F5" w:rsidTr="001D4ACD">
              <w:trPr>
                <w:cantSplit/>
                <w:trHeight w:val="432"/>
              </w:trPr>
              <w:tc>
                <w:tcPr>
                  <w:tcW w:w="9566" w:type="dxa"/>
                  <w:gridSpan w:val="6"/>
                  <w:shd w:val="clear" w:color="auto" w:fill="auto"/>
                  <w:vAlign w:val="center"/>
                </w:tcPr>
                <w:p w:rsidR="00BA16F5" w:rsidRPr="00D16A19" w:rsidRDefault="00BA16F5" w:rsidP="00941F95">
                  <w:pPr>
                    <w:pStyle w:val="13"/>
                    <w:framePr w:hSpace="180" w:wrap="around" w:hAnchor="margin" w:xAlign="center" w:y="548"/>
                    <w:spacing w:line="260" w:lineRule="exact"/>
                    <w:rPr>
                      <w:rFonts w:ascii="Times New Roman" w:eastAsia="宋体" w:hAnsi="Times New Roman"/>
                      <w:sz w:val="21"/>
                      <w:szCs w:val="21"/>
                    </w:rPr>
                  </w:pPr>
                  <w:r w:rsidRPr="00D92364">
                    <w:rPr>
                      <w:rFonts w:ascii="Times New Roman" w:eastAsia="宋体" w:hAnsi="Times New Roman" w:hint="eastAsia"/>
                      <w:sz w:val="21"/>
                      <w:szCs w:val="21"/>
                    </w:rPr>
                    <w:t>执行标准：排放浓度执行《合成树脂工业污染物排放标准》（</w:t>
                  </w:r>
                  <w:r w:rsidRPr="00D92364">
                    <w:rPr>
                      <w:rFonts w:ascii="Times New Roman" w:eastAsia="宋体" w:hAnsi="Times New Roman" w:hint="eastAsia"/>
                      <w:sz w:val="21"/>
                      <w:szCs w:val="21"/>
                    </w:rPr>
                    <w:t>GB31572-2015</w:t>
                  </w:r>
                  <w:r w:rsidRPr="00D92364">
                    <w:rPr>
                      <w:rFonts w:ascii="Times New Roman" w:eastAsia="宋体" w:hAnsi="Times New Roman" w:hint="eastAsia"/>
                      <w:sz w:val="21"/>
                      <w:szCs w:val="21"/>
                    </w:rPr>
                    <w:t>）表</w:t>
                  </w:r>
                  <w:r w:rsidRPr="00D92364">
                    <w:rPr>
                      <w:rFonts w:ascii="Times New Roman" w:eastAsia="宋体" w:hAnsi="Times New Roman" w:hint="eastAsia"/>
                      <w:sz w:val="21"/>
                      <w:szCs w:val="21"/>
                    </w:rPr>
                    <w:t>4</w:t>
                  </w:r>
                  <w:r w:rsidRPr="00D92364">
                    <w:rPr>
                      <w:rFonts w:ascii="Times New Roman" w:eastAsia="宋体" w:hAnsi="Times New Roman" w:hint="eastAsia"/>
                      <w:sz w:val="21"/>
                      <w:szCs w:val="21"/>
                    </w:rPr>
                    <w:t>标准，排放速率执行《大气污染物综合排放标准》（</w:t>
                  </w:r>
                  <w:r w:rsidRPr="00D92364">
                    <w:rPr>
                      <w:rFonts w:ascii="Times New Roman" w:eastAsia="宋体" w:hAnsi="Times New Roman" w:hint="eastAsia"/>
                      <w:sz w:val="21"/>
                      <w:szCs w:val="21"/>
                    </w:rPr>
                    <w:t>GB 16297-1996</w:t>
                  </w:r>
                  <w:r w:rsidRPr="00D92364">
                    <w:rPr>
                      <w:rFonts w:ascii="Times New Roman" w:eastAsia="宋体" w:hAnsi="Times New Roman" w:hint="eastAsia"/>
                      <w:sz w:val="21"/>
                      <w:szCs w:val="21"/>
                    </w:rPr>
                    <w:t>）表</w:t>
                  </w:r>
                  <w:r w:rsidRPr="00D92364">
                    <w:rPr>
                      <w:rFonts w:ascii="Times New Roman" w:eastAsia="宋体" w:hAnsi="Times New Roman" w:hint="eastAsia"/>
                      <w:sz w:val="21"/>
                      <w:szCs w:val="21"/>
                    </w:rPr>
                    <w:t>2</w:t>
                  </w:r>
                  <w:r w:rsidRPr="00D92364">
                    <w:rPr>
                      <w:rFonts w:ascii="Times New Roman" w:eastAsia="宋体" w:hAnsi="Times New Roman" w:hint="eastAsia"/>
                      <w:sz w:val="21"/>
                      <w:szCs w:val="21"/>
                    </w:rPr>
                    <w:t>二级标准。</w:t>
                  </w:r>
                </w:p>
              </w:tc>
            </w:tr>
          </w:tbl>
          <w:p w:rsidR="003A2FE6" w:rsidRPr="00966FB2" w:rsidRDefault="003A2FE6" w:rsidP="00BA16F5">
            <w:pPr>
              <w:spacing w:beforeLines="20" w:before="48" w:line="360" w:lineRule="auto"/>
              <w:ind w:firstLineChars="250" w:firstLine="525"/>
              <w:jc w:val="left"/>
              <w:rPr>
                <w:rFonts w:eastAsiaTheme="majorEastAsia"/>
                <w:szCs w:val="21"/>
                <w:highlight w:val="yellow"/>
              </w:rPr>
            </w:pPr>
            <w:r w:rsidRPr="00BA16F5">
              <w:rPr>
                <w:rFonts w:eastAsiaTheme="majorEastAsia"/>
                <w:szCs w:val="21"/>
              </w:rPr>
              <w:lastRenderedPageBreak/>
              <w:t>注：表中监测数据引自浙江诚德检测研究有限公司</w:t>
            </w:r>
            <w:r w:rsidRPr="00BA16F5">
              <w:rPr>
                <w:rFonts w:eastAsiaTheme="majorEastAsia"/>
                <w:szCs w:val="21"/>
              </w:rPr>
              <w:t>JZHJ</w:t>
            </w:r>
            <w:r w:rsidR="007B2B54" w:rsidRPr="00BA16F5">
              <w:rPr>
                <w:rFonts w:eastAsiaTheme="majorEastAsia"/>
                <w:szCs w:val="21"/>
              </w:rPr>
              <w:t>1</w:t>
            </w:r>
            <w:r w:rsidR="00F86C3E" w:rsidRPr="00BA16F5">
              <w:rPr>
                <w:rFonts w:eastAsiaTheme="majorEastAsia" w:hint="eastAsia"/>
                <w:szCs w:val="21"/>
              </w:rPr>
              <w:t>9</w:t>
            </w:r>
            <w:r w:rsidR="007B2B54" w:rsidRPr="00BA16F5">
              <w:rPr>
                <w:rFonts w:eastAsiaTheme="majorEastAsia"/>
                <w:szCs w:val="21"/>
              </w:rPr>
              <w:t>500</w:t>
            </w:r>
            <w:r w:rsidR="00BA16F5" w:rsidRPr="00BA16F5">
              <w:rPr>
                <w:rFonts w:eastAsiaTheme="majorEastAsia" w:hint="eastAsia"/>
                <w:szCs w:val="21"/>
              </w:rPr>
              <w:t>5</w:t>
            </w:r>
            <w:r w:rsidRPr="00BA16F5">
              <w:rPr>
                <w:rFonts w:eastAsiaTheme="majorEastAsia"/>
                <w:szCs w:val="21"/>
              </w:rPr>
              <w:t>。</w:t>
            </w:r>
          </w:p>
          <w:p w:rsidR="003A2FE6" w:rsidRPr="00BA16F5" w:rsidRDefault="003A2FE6" w:rsidP="003A2FE6">
            <w:pPr>
              <w:spacing w:line="360" w:lineRule="auto"/>
              <w:jc w:val="center"/>
              <w:outlineLvl w:val="1"/>
              <w:rPr>
                <w:rFonts w:eastAsiaTheme="majorEastAsia"/>
                <w:szCs w:val="21"/>
                <w:vertAlign w:val="superscript"/>
              </w:rPr>
            </w:pPr>
            <w:r w:rsidRPr="00BD166A">
              <w:rPr>
                <w:rFonts w:eastAsiaTheme="majorEastAsia"/>
                <w:b/>
                <w:szCs w:val="21"/>
              </w:rPr>
              <w:t>表</w:t>
            </w:r>
            <w:r w:rsidRPr="00BD166A">
              <w:rPr>
                <w:rFonts w:eastAsiaTheme="majorEastAsia"/>
                <w:b/>
                <w:szCs w:val="21"/>
              </w:rPr>
              <w:t>7-</w:t>
            </w:r>
            <w:r w:rsidR="00BA16F5" w:rsidRPr="00BD166A">
              <w:rPr>
                <w:rFonts w:eastAsiaTheme="majorEastAsia" w:hint="eastAsia"/>
                <w:b/>
                <w:szCs w:val="21"/>
              </w:rPr>
              <w:t>4</w:t>
            </w:r>
            <w:r w:rsidRPr="00BD166A">
              <w:rPr>
                <w:rFonts w:eastAsiaTheme="majorEastAsia"/>
                <w:b/>
                <w:szCs w:val="21"/>
              </w:rPr>
              <w:t>无组织废气监测结果数据统计表</w:t>
            </w:r>
            <w:r w:rsidRPr="00BA16F5">
              <w:rPr>
                <w:rFonts w:eastAsiaTheme="majorEastAsia"/>
                <w:szCs w:val="21"/>
              </w:rPr>
              <w:t>单位：</w:t>
            </w:r>
            <w:r w:rsidRPr="00BA16F5">
              <w:rPr>
                <w:rFonts w:eastAsiaTheme="majorEastAsia"/>
                <w:szCs w:val="21"/>
              </w:rPr>
              <w:t>mg/m</w:t>
            </w:r>
            <w:r w:rsidRPr="00BA16F5">
              <w:rPr>
                <w:rFonts w:eastAsiaTheme="majorEastAsia"/>
                <w:szCs w:val="21"/>
                <w:vertAlign w:val="superscript"/>
              </w:rPr>
              <w:t>3</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745"/>
              <w:gridCol w:w="1115"/>
              <w:gridCol w:w="1352"/>
              <w:gridCol w:w="898"/>
              <w:gridCol w:w="940"/>
              <w:gridCol w:w="927"/>
              <w:gridCol w:w="1014"/>
              <w:gridCol w:w="814"/>
              <w:gridCol w:w="787"/>
              <w:gridCol w:w="825"/>
            </w:tblGrid>
            <w:tr w:rsidR="00BD166A" w:rsidRPr="00E81E84" w:rsidTr="00BD166A">
              <w:trPr>
                <w:trHeight w:val="369"/>
                <w:tblHeader/>
                <w:jc w:val="center"/>
              </w:trPr>
              <w:tc>
                <w:tcPr>
                  <w:tcW w:w="426" w:type="dxa"/>
                  <w:vMerge w:val="restart"/>
                  <w:vAlign w:val="center"/>
                </w:tcPr>
                <w:p w:rsidR="00BD166A" w:rsidRPr="00E81E84" w:rsidRDefault="00BD166A" w:rsidP="00941F95">
                  <w:pPr>
                    <w:framePr w:hSpace="180" w:wrap="around" w:hAnchor="margin" w:xAlign="center" w:y="548"/>
                    <w:jc w:val="center"/>
                    <w:rPr>
                      <w:rFonts w:ascii="宋体"/>
                      <w:szCs w:val="21"/>
                    </w:rPr>
                  </w:pPr>
                  <w:r w:rsidRPr="00E81E84">
                    <w:rPr>
                      <w:rFonts w:ascii="宋体" w:hAnsi="宋体" w:cs="宋体" w:hint="eastAsia"/>
                      <w:szCs w:val="21"/>
                    </w:rPr>
                    <w:t>序</w:t>
                  </w:r>
                </w:p>
                <w:p w:rsidR="00BD166A" w:rsidRPr="00E81E84" w:rsidRDefault="00BD166A" w:rsidP="00941F95">
                  <w:pPr>
                    <w:framePr w:hSpace="180" w:wrap="around" w:hAnchor="margin" w:xAlign="center" w:y="548"/>
                    <w:jc w:val="center"/>
                    <w:rPr>
                      <w:rFonts w:ascii="宋体"/>
                      <w:szCs w:val="21"/>
                    </w:rPr>
                  </w:pPr>
                  <w:r w:rsidRPr="00E81E84">
                    <w:rPr>
                      <w:rFonts w:ascii="宋体" w:hAnsi="宋体" w:cs="宋体" w:hint="eastAsia"/>
                      <w:szCs w:val="21"/>
                    </w:rPr>
                    <w:t>号</w:t>
                  </w:r>
                </w:p>
              </w:tc>
              <w:tc>
                <w:tcPr>
                  <w:tcW w:w="745" w:type="dxa"/>
                  <w:vMerge w:val="restart"/>
                  <w:vAlign w:val="center"/>
                </w:tcPr>
                <w:p w:rsidR="00BD166A" w:rsidRDefault="00BD166A" w:rsidP="00941F95">
                  <w:pPr>
                    <w:framePr w:hSpace="180" w:wrap="around" w:hAnchor="margin" w:xAlign="center" w:y="548"/>
                    <w:jc w:val="center"/>
                    <w:rPr>
                      <w:rFonts w:ascii="宋体" w:hAnsi="宋体" w:cs="宋体"/>
                      <w:szCs w:val="21"/>
                    </w:rPr>
                  </w:pPr>
                  <w:r w:rsidRPr="00E81E84">
                    <w:rPr>
                      <w:rFonts w:ascii="宋体" w:hAnsi="宋体" w:cs="宋体" w:hint="eastAsia"/>
                      <w:szCs w:val="21"/>
                    </w:rPr>
                    <w:t>检测</w:t>
                  </w:r>
                </w:p>
                <w:p w:rsidR="00BD166A" w:rsidRPr="00E81E84" w:rsidRDefault="00BD166A" w:rsidP="00941F95">
                  <w:pPr>
                    <w:framePr w:hSpace="180" w:wrap="around" w:hAnchor="margin" w:xAlign="center" w:y="548"/>
                    <w:jc w:val="center"/>
                    <w:rPr>
                      <w:rFonts w:ascii="宋体"/>
                      <w:szCs w:val="21"/>
                    </w:rPr>
                  </w:pPr>
                  <w:r w:rsidRPr="00E81E84">
                    <w:rPr>
                      <w:rFonts w:ascii="宋体" w:hAnsi="宋体" w:cs="宋体" w:hint="eastAsia"/>
                      <w:szCs w:val="21"/>
                    </w:rPr>
                    <w:t>项目</w:t>
                  </w:r>
                </w:p>
              </w:tc>
              <w:tc>
                <w:tcPr>
                  <w:tcW w:w="1115" w:type="dxa"/>
                  <w:vMerge w:val="restart"/>
                  <w:vAlign w:val="center"/>
                </w:tcPr>
                <w:p w:rsidR="00BD166A" w:rsidRDefault="00BD166A" w:rsidP="00941F95">
                  <w:pPr>
                    <w:framePr w:hSpace="180" w:wrap="around" w:hAnchor="margin" w:xAlign="center" w:y="548"/>
                    <w:jc w:val="center"/>
                    <w:rPr>
                      <w:rFonts w:cs="宋体"/>
                      <w:szCs w:val="21"/>
                    </w:rPr>
                  </w:pPr>
                  <w:r w:rsidRPr="00E81E84">
                    <w:rPr>
                      <w:rFonts w:cs="宋体" w:hint="eastAsia"/>
                      <w:szCs w:val="21"/>
                    </w:rPr>
                    <w:t>采样</w:t>
                  </w:r>
                </w:p>
                <w:p w:rsidR="00BD166A" w:rsidRPr="00E81E84" w:rsidRDefault="00BD166A" w:rsidP="00941F95">
                  <w:pPr>
                    <w:framePr w:hSpace="180" w:wrap="around" w:hAnchor="margin" w:xAlign="center" w:y="548"/>
                    <w:jc w:val="center"/>
                    <w:rPr>
                      <w:szCs w:val="21"/>
                    </w:rPr>
                  </w:pPr>
                  <w:r w:rsidRPr="00E81E84">
                    <w:rPr>
                      <w:rFonts w:cs="宋体" w:hint="eastAsia"/>
                      <w:szCs w:val="21"/>
                    </w:rPr>
                    <w:t>日期</w:t>
                  </w:r>
                </w:p>
              </w:tc>
              <w:tc>
                <w:tcPr>
                  <w:tcW w:w="1352" w:type="dxa"/>
                  <w:vMerge w:val="restart"/>
                  <w:vAlign w:val="center"/>
                </w:tcPr>
                <w:p w:rsidR="00BD166A" w:rsidRPr="00E81E84" w:rsidRDefault="00BD166A" w:rsidP="00941F95">
                  <w:pPr>
                    <w:framePr w:hSpace="180" w:wrap="around" w:hAnchor="margin" w:xAlign="center" w:y="548"/>
                    <w:jc w:val="center"/>
                    <w:rPr>
                      <w:rFonts w:ascii="宋体"/>
                      <w:szCs w:val="21"/>
                    </w:rPr>
                  </w:pPr>
                  <w:r w:rsidRPr="00E81E84">
                    <w:rPr>
                      <w:rFonts w:ascii="宋体" w:hAnsi="宋体" w:cs="宋体" w:hint="eastAsia"/>
                      <w:szCs w:val="21"/>
                    </w:rPr>
                    <w:t>检测点位置</w:t>
                  </w:r>
                </w:p>
              </w:tc>
              <w:tc>
                <w:tcPr>
                  <w:tcW w:w="3779" w:type="dxa"/>
                  <w:gridSpan w:val="4"/>
                  <w:vAlign w:val="center"/>
                </w:tcPr>
                <w:p w:rsidR="00BD166A" w:rsidRPr="00E81E84" w:rsidRDefault="00BD166A" w:rsidP="00941F95">
                  <w:pPr>
                    <w:framePr w:hSpace="180" w:wrap="around" w:hAnchor="margin" w:xAlign="center" w:y="548"/>
                    <w:jc w:val="center"/>
                    <w:rPr>
                      <w:rFonts w:ascii="宋体"/>
                      <w:szCs w:val="21"/>
                    </w:rPr>
                  </w:pPr>
                  <w:r w:rsidRPr="00E81E84">
                    <w:rPr>
                      <w:rFonts w:ascii="宋体" w:hAnsi="宋体" w:cs="宋体" w:hint="eastAsia"/>
                      <w:szCs w:val="21"/>
                    </w:rPr>
                    <w:t>检测结果</w:t>
                  </w:r>
                  <w:r>
                    <w:rPr>
                      <w:rFonts w:ascii="宋体" w:hAnsi="宋体" w:cs="宋体" w:hint="eastAsia"/>
                      <w:szCs w:val="21"/>
                    </w:rPr>
                    <w:t xml:space="preserve">  单位</w:t>
                  </w:r>
                  <w:r>
                    <w:rPr>
                      <w:rFonts w:ascii="宋体" w:hAnsi="宋体" w:cs="宋体"/>
                      <w:szCs w:val="21"/>
                    </w:rPr>
                    <w:t>：</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p>
              </w:tc>
              <w:tc>
                <w:tcPr>
                  <w:tcW w:w="814" w:type="dxa"/>
                  <w:vMerge w:val="restart"/>
                  <w:vAlign w:val="center"/>
                </w:tcPr>
                <w:p w:rsidR="00BD166A" w:rsidRPr="00E81E84" w:rsidRDefault="00BD166A" w:rsidP="00941F95">
                  <w:pPr>
                    <w:framePr w:hSpace="180" w:wrap="around" w:hAnchor="margin" w:xAlign="center" w:y="548"/>
                    <w:jc w:val="center"/>
                    <w:rPr>
                      <w:rFonts w:ascii="宋体"/>
                      <w:szCs w:val="21"/>
                    </w:rPr>
                  </w:pPr>
                  <w:r>
                    <w:rPr>
                      <w:rFonts w:ascii="宋体" w:hint="eastAsia"/>
                      <w:szCs w:val="21"/>
                    </w:rPr>
                    <w:t>最大值</w:t>
                  </w:r>
                </w:p>
              </w:tc>
              <w:tc>
                <w:tcPr>
                  <w:tcW w:w="787" w:type="dxa"/>
                  <w:vMerge w:val="restart"/>
                  <w:vAlign w:val="center"/>
                </w:tcPr>
                <w:p w:rsidR="00BD166A" w:rsidRDefault="00BD166A" w:rsidP="00941F95">
                  <w:pPr>
                    <w:framePr w:hSpace="180" w:wrap="around" w:hAnchor="margin" w:xAlign="center" w:y="548"/>
                    <w:jc w:val="center"/>
                    <w:rPr>
                      <w:rFonts w:ascii="宋体" w:hAnsi="宋体" w:cs="宋体"/>
                      <w:szCs w:val="21"/>
                    </w:rPr>
                  </w:pPr>
                  <w:r>
                    <w:rPr>
                      <w:rFonts w:ascii="宋体" w:hAnsi="宋体" w:cs="宋体" w:hint="eastAsia"/>
                      <w:szCs w:val="21"/>
                    </w:rPr>
                    <w:t>标准限值</w:t>
                  </w:r>
                </w:p>
              </w:tc>
              <w:tc>
                <w:tcPr>
                  <w:tcW w:w="825" w:type="dxa"/>
                  <w:vMerge w:val="restart"/>
                  <w:vAlign w:val="center"/>
                </w:tcPr>
                <w:p w:rsidR="00BD166A" w:rsidRPr="00E81E84" w:rsidRDefault="00BD166A" w:rsidP="00941F95">
                  <w:pPr>
                    <w:framePr w:hSpace="180" w:wrap="around" w:hAnchor="margin" w:xAlign="center" w:y="548"/>
                    <w:jc w:val="center"/>
                    <w:rPr>
                      <w:rFonts w:ascii="宋体" w:hAnsi="宋体" w:cs="宋体"/>
                      <w:szCs w:val="21"/>
                    </w:rPr>
                  </w:pPr>
                  <w:r>
                    <w:rPr>
                      <w:rFonts w:ascii="宋体" w:hAnsi="宋体" w:cs="宋体" w:hint="eastAsia"/>
                      <w:szCs w:val="21"/>
                    </w:rPr>
                    <w:t>是否符合</w:t>
                  </w:r>
                </w:p>
              </w:tc>
            </w:tr>
            <w:tr w:rsidR="00BD166A" w:rsidRPr="00E81E84" w:rsidTr="00BD166A">
              <w:trPr>
                <w:trHeight w:val="369"/>
                <w:tblHeader/>
                <w:jc w:val="center"/>
              </w:trPr>
              <w:tc>
                <w:tcPr>
                  <w:tcW w:w="426" w:type="dxa"/>
                  <w:vMerge/>
                  <w:vAlign w:val="center"/>
                </w:tcPr>
                <w:p w:rsidR="00BD166A" w:rsidRPr="00E81E84" w:rsidRDefault="00BD166A" w:rsidP="00941F95">
                  <w:pPr>
                    <w:framePr w:hSpace="180" w:wrap="around" w:hAnchor="margin" w:xAlign="center" w:y="548"/>
                    <w:jc w:val="center"/>
                    <w:rPr>
                      <w:rFonts w:ascii="宋体"/>
                      <w:szCs w:val="21"/>
                    </w:rPr>
                  </w:pPr>
                </w:p>
              </w:tc>
              <w:tc>
                <w:tcPr>
                  <w:tcW w:w="745" w:type="dxa"/>
                  <w:vMerge/>
                  <w:vAlign w:val="center"/>
                </w:tcPr>
                <w:p w:rsidR="00BD166A" w:rsidRPr="00E81E84" w:rsidRDefault="00BD166A" w:rsidP="00941F95">
                  <w:pPr>
                    <w:framePr w:hSpace="180" w:wrap="around" w:hAnchor="margin" w:xAlign="center" w:y="548"/>
                    <w:jc w:val="center"/>
                    <w:rPr>
                      <w:rFonts w:ascii="宋体"/>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1352" w:type="dxa"/>
                  <w:vMerge/>
                  <w:vAlign w:val="center"/>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898" w:type="dxa"/>
                  <w:vAlign w:val="center"/>
                </w:tcPr>
                <w:p w:rsidR="00BD166A" w:rsidRPr="00E81E84" w:rsidRDefault="00BD166A" w:rsidP="00941F95">
                  <w:pPr>
                    <w:framePr w:hSpace="180" w:wrap="around" w:hAnchor="margin" w:xAlign="center" w:y="548"/>
                    <w:tabs>
                      <w:tab w:val="left" w:pos="5400"/>
                    </w:tabs>
                    <w:jc w:val="center"/>
                    <w:rPr>
                      <w:szCs w:val="21"/>
                    </w:rPr>
                  </w:pPr>
                  <w:r w:rsidRPr="00E81E84">
                    <w:rPr>
                      <w:szCs w:val="21"/>
                    </w:rPr>
                    <w:t>1</w:t>
                  </w:r>
                </w:p>
              </w:tc>
              <w:tc>
                <w:tcPr>
                  <w:tcW w:w="940" w:type="dxa"/>
                  <w:vAlign w:val="center"/>
                </w:tcPr>
                <w:p w:rsidR="00BD166A" w:rsidRPr="00E81E84" w:rsidRDefault="00BD166A" w:rsidP="00941F95">
                  <w:pPr>
                    <w:framePr w:hSpace="180" w:wrap="around" w:hAnchor="margin" w:xAlign="center" w:y="548"/>
                    <w:tabs>
                      <w:tab w:val="left" w:pos="5400"/>
                    </w:tabs>
                    <w:jc w:val="center"/>
                    <w:rPr>
                      <w:szCs w:val="21"/>
                    </w:rPr>
                  </w:pPr>
                  <w:r w:rsidRPr="00E81E84">
                    <w:rPr>
                      <w:szCs w:val="21"/>
                    </w:rPr>
                    <w:t>2</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sidRPr="00E81E84">
                    <w:rPr>
                      <w:szCs w:val="21"/>
                    </w:rPr>
                    <w:t>3</w:t>
                  </w:r>
                </w:p>
              </w:tc>
              <w:tc>
                <w:tcPr>
                  <w:tcW w:w="1014" w:type="dxa"/>
                  <w:tcBorders>
                    <w:bottom w:val="single" w:sz="4" w:space="0" w:color="auto"/>
                  </w:tcBorders>
                  <w:vAlign w:val="center"/>
                </w:tcPr>
                <w:p w:rsidR="00BD166A" w:rsidRPr="00E81E84" w:rsidRDefault="00BD166A" w:rsidP="00941F95">
                  <w:pPr>
                    <w:framePr w:hSpace="180" w:wrap="around" w:hAnchor="margin" w:xAlign="center" w:y="548"/>
                    <w:tabs>
                      <w:tab w:val="left" w:pos="5400"/>
                    </w:tabs>
                    <w:jc w:val="center"/>
                    <w:rPr>
                      <w:szCs w:val="21"/>
                    </w:rPr>
                  </w:pPr>
                  <w:r w:rsidRPr="00E81E84">
                    <w:rPr>
                      <w:rFonts w:hint="eastAsia"/>
                      <w:szCs w:val="21"/>
                    </w:rPr>
                    <w:t>4</w:t>
                  </w:r>
                </w:p>
              </w:tc>
              <w:tc>
                <w:tcPr>
                  <w:tcW w:w="814" w:type="dxa"/>
                  <w:vMerge/>
                  <w:tcBorders>
                    <w:bottom w:val="single" w:sz="4" w:space="0" w:color="auto"/>
                  </w:tcBorders>
                  <w:vAlign w:val="center"/>
                </w:tcPr>
                <w:p w:rsidR="00BD166A" w:rsidRPr="00E81E84" w:rsidRDefault="00BD166A" w:rsidP="00941F95">
                  <w:pPr>
                    <w:framePr w:hSpace="180" w:wrap="around" w:hAnchor="margin" w:xAlign="center" w:y="548"/>
                    <w:jc w:val="center"/>
                    <w:rPr>
                      <w:rFonts w:ascii="宋体"/>
                      <w:szCs w:val="21"/>
                    </w:rPr>
                  </w:pPr>
                </w:p>
              </w:tc>
              <w:tc>
                <w:tcPr>
                  <w:tcW w:w="787" w:type="dxa"/>
                  <w:vMerge/>
                  <w:vAlign w:val="center"/>
                </w:tcPr>
                <w:p w:rsidR="00BD166A" w:rsidRPr="00E81E84" w:rsidRDefault="00BD166A" w:rsidP="00941F95">
                  <w:pPr>
                    <w:framePr w:hSpace="180" w:wrap="around" w:hAnchor="margin" w:xAlign="center" w:y="548"/>
                    <w:jc w:val="center"/>
                    <w:rPr>
                      <w:rFonts w:ascii="宋体"/>
                      <w:szCs w:val="21"/>
                    </w:rPr>
                  </w:pPr>
                </w:p>
              </w:tc>
              <w:tc>
                <w:tcPr>
                  <w:tcW w:w="825" w:type="dxa"/>
                  <w:vMerge/>
                </w:tcPr>
                <w:p w:rsidR="00BD166A" w:rsidRPr="00E81E84" w:rsidRDefault="00BD166A" w:rsidP="00941F95">
                  <w:pPr>
                    <w:framePr w:hSpace="180" w:wrap="around" w:hAnchor="margin" w:xAlign="center" w:y="548"/>
                    <w:jc w:val="center"/>
                    <w:rPr>
                      <w:rFonts w:ascii="宋体"/>
                      <w:szCs w:val="21"/>
                    </w:rPr>
                  </w:pPr>
                </w:p>
              </w:tc>
            </w:tr>
            <w:tr w:rsidR="00BD166A" w:rsidRPr="00E81E84" w:rsidTr="00BD166A">
              <w:trPr>
                <w:trHeight w:val="369"/>
                <w:jc w:val="center"/>
              </w:trPr>
              <w:tc>
                <w:tcPr>
                  <w:tcW w:w="426" w:type="dxa"/>
                  <w:vMerge w:val="restart"/>
                  <w:vAlign w:val="center"/>
                </w:tcPr>
                <w:p w:rsidR="00BD166A" w:rsidRPr="00E81E84" w:rsidRDefault="00BD166A" w:rsidP="00941F95">
                  <w:pPr>
                    <w:framePr w:hSpace="180" w:wrap="around" w:hAnchor="margin" w:xAlign="center" w:y="548"/>
                    <w:tabs>
                      <w:tab w:val="left" w:pos="5400"/>
                    </w:tabs>
                    <w:jc w:val="center"/>
                    <w:rPr>
                      <w:szCs w:val="21"/>
                    </w:rPr>
                  </w:pPr>
                  <w:r w:rsidRPr="00E81E84">
                    <w:rPr>
                      <w:szCs w:val="21"/>
                    </w:rPr>
                    <w:t>1</w:t>
                  </w:r>
                </w:p>
              </w:tc>
              <w:tc>
                <w:tcPr>
                  <w:tcW w:w="745" w:type="dxa"/>
                  <w:vMerge w:val="restart"/>
                  <w:vAlign w:val="center"/>
                </w:tcPr>
                <w:p w:rsidR="00BD166A" w:rsidRPr="00E81E84" w:rsidRDefault="00BD166A" w:rsidP="00941F95">
                  <w:pPr>
                    <w:framePr w:hSpace="180" w:wrap="around" w:hAnchor="margin" w:xAlign="center" w:y="548"/>
                    <w:tabs>
                      <w:tab w:val="left" w:pos="5400"/>
                    </w:tabs>
                    <w:jc w:val="center"/>
                    <w:rPr>
                      <w:szCs w:val="21"/>
                    </w:rPr>
                  </w:pPr>
                  <w:r>
                    <w:rPr>
                      <w:rFonts w:cs="宋体" w:hint="eastAsia"/>
                      <w:szCs w:val="21"/>
                    </w:rPr>
                    <w:t>非甲烷总烃</w:t>
                  </w:r>
                </w:p>
              </w:tc>
              <w:tc>
                <w:tcPr>
                  <w:tcW w:w="1115" w:type="dxa"/>
                  <w:vMerge w:val="restart"/>
                  <w:vAlign w:val="center"/>
                </w:tcPr>
                <w:p w:rsidR="00BD166A" w:rsidRPr="00E81E84" w:rsidRDefault="00BD166A" w:rsidP="00941F95">
                  <w:pPr>
                    <w:framePr w:hSpace="180" w:wrap="around" w:hAnchor="margin" w:xAlign="center" w:y="548"/>
                    <w:tabs>
                      <w:tab w:val="left" w:pos="5400"/>
                    </w:tabs>
                    <w:jc w:val="center"/>
                    <w:rPr>
                      <w:szCs w:val="21"/>
                    </w:rPr>
                  </w:pPr>
                  <w:r>
                    <w:rPr>
                      <w:szCs w:val="21"/>
                    </w:rPr>
                    <w:t>201</w:t>
                  </w:r>
                  <w:r>
                    <w:rPr>
                      <w:rFonts w:hint="eastAsia"/>
                      <w:szCs w:val="21"/>
                    </w:rPr>
                    <w:t>9.7.17</w:t>
                  </w: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0.73</w:t>
                  </w:r>
                </w:p>
              </w:tc>
              <w:tc>
                <w:tcPr>
                  <w:tcW w:w="940" w:type="dxa"/>
                  <w:vAlign w:val="center"/>
                </w:tcPr>
                <w:p w:rsidR="00BD166A" w:rsidRPr="00E81E84" w:rsidRDefault="00BD166A" w:rsidP="00941F95">
                  <w:pPr>
                    <w:framePr w:hSpace="180" w:wrap="around" w:hAnchor="margin" w:xAlign="center" w:y="548"/>
                    <w:jc w:val="center"/>
                    <w:rPr>
                      <w:szCs w:val="21"/>
                    </w:rPr>
                  </w:pPr>
                  <w:r>
                    <w:rPr>
                      <w:rFonts w:hint="eastAsia"/>
                      <w:szCs w:val="21"/>
                    </w:rPr>
                    <w:t>0.56</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0.62</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0.71</w:t>
                  </w:r>
                </w:p>
              </w:tc>
              <w:tc>
                <w:tcPr>
                  <w:tcW w:w="814" w:type="dxa"/>
                  <w:vMerge w:val="restart"/>
                  <w:vAlign w:val="center"/>
                </w:tcPr>
                <w:p w:rsidR="00BD166A" w:rsidRPr="00B068AA" w:rsidRDefault="00BD166A" w:rsidP="00941F95">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0.78</w:t>
                  </w:r>
                </w:p>
              </w:tc>
              <w:tc>
                <w:tcPr>
                  <w:tcW w:w="787" w:type="dxa"/>
                  <w:vMerge w:val="restart"/>
                  <w:vAlign w:val="center"/>
                </w:tcPr>
                <w:p w:rsidR="00BD166A" w:rsidRPr="00B068AA" w:rsidRDefault="00BD166A" w:rsidP="00941F95">
                  <w:pPr>
                    <w:framePr w:hSpace="180" w:wrap="around" w:hAnchor="margin" w:xAlign="center" w:y="548"/>
                    <w:tabs>
                      <w:tab w:val="left" w:pos="5400"/>
                    </w:tabs>
                    <w:jc w:val="center"/>
                    <w:rPr>
                      <w:b/>
                      <w:szCs w:val="21"/>
                    </w:rPr>
                  </w:pPr>
                  <w:r>
                    <w:rPr>
                      <w:rFonts w:hint="eastAsia"/>
                      <w:b/>
                      <w:szCs w:val="21"/>
                    </w:rPr>
                    <w:t>4.0</w:t>
                  </w:r>
                </w:p>
              </w:tc>
              <w:tc>
                <w:tcPr>
                  <w:tcW w:w="825" w:type="dxa"/>
                  <w:vMerge w:val="restart"/>
                  <w:vAlign w:val="center"/>
                </w:tcPr>
                <w:p w:rsidR="00BD166A" w:rsidRPr="00B068AA" w:rsidRDefault="00BD166A" w:rsidP="00941F95">
                  <w:pPr>
                    <w:framePr w:hSpace="180" w:wrap="around" w:hAnchor="margin" w:xAlign="center" w:y="548"/>
                    <w:tabs>
                      <w:tab w:val="left" w:pos="5400"/>
                    </w:tabs>
                    <w:jc w:val="center"/>
                    <w:rPr>
                      <w:b/>
                      <w:szCs w:val="21"/>
                    </w:rPr>
                  </w:pPr>
                  <w:r w:rsidRPr="00B068AA">
                    <w:rPr>
                      <w:rFonts w:hint="eastAsia"/>
                      <w:b/>
                      <w:szCs w:val="21"/>
                    </w:rPr>
                    <w:t>符合</w:t>
                  </w:r>
                </w:p>
              </w:tc>
            </w:tr>
            <w:tr w:rsidR="00BD166A" w:rsidRPr="00E81E84" w:rsidTr="00BD166A">
              <w:trPr>
                <w:trHeight w:val="369"/>
                <w:jc w:val="center"/>
              </w:trPr>
              <w:tc>
                <w:tcPr>
                  <w:tcW w:w="426"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0.78</w:t>
                  </w:r>
                </w:p>
              </w:tc>
              <w:tc>
                <w:tcPr>
                  <w:tcW w:w="940"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0.67</w:t>
                  </w:r>
                </w:p>
              </w:tc>
              <w:tc>
                <w:tcPr>
                  <w:tcW w:w="927" w:type="dxa"/>
                  <w:vAlign w:val="center"/>
                </w:tcPr>
                <w:p w:rsidR="00BD166A" w:rsidRPr="00E81E84" w:rsidRDefault="00BD166A" w:rsidP="00941F95">
                  <w:pPr>
                    <w:framePr w:hSpace="180" w:wrap="around" w:hAnchor="margin" w:xAlign="center" w:y="548"/>
                    <w:jc w:val="center"/>
                    <w:rPr>
                      <w:szCs w:val="21"/>
                    </w:rPr>
                  </w:pPr>
                  <w:r>
                    <w:rPr>
                      <w:rFonts w:hint="eastAsia"/>
                      <w:szCs w:val="21"/>
                    </w:rPr>
                    <w:t>0.56</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0.58</w:t>
                  </w:r>
                </w:p>
              </w:tc>
              <w:tc>
                <w:tcPr>
                  <w:tcW w:w="814" w:type="dxa"/>
                  <w:vMerge/>
                  <w:vAlign w:val="center"/>
                </w:tcPr>
                <w:p w:rsidR="00BD166A" w:rsidRPr="00B068AA" w:rsidRDefault="00BD166A" w:rsidP="00941F95">
                  <w:pPr>
                    <w:framePr w:hSpace="180" w:wrap="around" w:hAnchor="margin" w:xAlign="center" w:y="548"/>
                    <w:tabs>
                      <w:tab w:val="left" w:pos="5400"/>
                    </w:tabs>
                    <w:jc w:val="center"/>
                    <w:rPr>
                      <w:rFonts w:ascii="宋体" w:hAnsi="宋体"/>
                      <w:b/>
                      <w:szCs w:val="21"/>
                    </w:rPr>
                  </w:pPr>
                </w:p>
              </w:tc>
              <w:tc>
                <w:tcPr>
                  <w:tcW w:w="787" w:type="dxa"/>
                  <w:vMerge/>
                </w:tcPr>
                <w:p w:rsidR="00BD166A" w:rsidRPr="00B068AA" w:rsidRDefault="00BD166A" w:rsidP="00941F95">
                  <w:pPr>
                    <w:framePr w:hSpace="180" w:wrap="around" w:hAnchor="margin" w:xAlign="center" w:y="548"/>
                    <w:tabs>
                      <w:tab w:val="left" w:pos="5400"/>
                    </w:tabs>
                    <w:jc w:val="center"/>
                    <w:rPr>
                      <w:rFonts w:ascii="宋体" w:hAnsi="宋体"/>
                      <w:b/>
                      <w:szCs w:val="21"/>
                    </w:rPr>
                  </w:pPr>
                </w:p>
              </w:tc>
              <w:tc>
                <w:tcPr>
                  <w:tcW w:w="825" w:type="dxa"/>
                  <w:vMerge/>
                  <w:vAlign w:val="center"/>
                </w:tcPr>
                <w:p w:rsidR="00BD166A" w:rsidRPr="00B068AA" w:rsidRDefault="00BD166A" w:rsidP="00941F95">
                  <w:pPr>
                    <w:framePr w:hSpace="180" w:wrap="around" w:hAnchor="margin" w:xAlign="center" w:y="548"/>
                    <w:tabs>
                      <w:tab w:val="left" w:pos="5400"/>
                    </w:tabs>
                    <w:jc w:val="center"/>
                    <w:rPr>
                      <w:rFonts w:ascii="宋体" w:hAnsi="宋体"/>
                      <w:b/>
                      <w:szCs w:val="21"/>
                    </w:rPr>
                  </w:pPr>
                </w:p>
              </w:tc>
            </w:tr>
            <w:tr w:rsidR="00BD166A" w:rsidRPr="00E81E84" w:rsidTr="00BD166A">
              <w:trPr>
                <w:trHeight w:val="369"/>
                <w:jc w:val="center"/>
              </w:trPr>
              <w:tc>
                <w:tcPr>
                  <w:tcW w:w="426"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0.71</w:t>
                  </w:r>
                </w:p>
              </w:tc>
              <w:tc>
                <w:tcPr>
                  <w:tcW w:w="940"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0.64</w:t>
                  </w:r>
                </w:p>
              </w:tc>
              <w:tc>
                <w:tcPr>
                  <w:tcW w:w="927" w:type="dxa"/>
                  <w:vAlign w:val="center"/>
                </w:tcPr>
                <w:p w:rsidR="00BD166A" w:rsidRPr="00E81E84" w:rsidRDefault="00BD166A" w:rsidP="00941F95">
                  <w:pPr>
                    <w:framePr w:hSpace="180" w:wrap="around" w:hAnchor="margin" w:xAlign="center" w:y="548"/>
                    <w:jc w:val="center"/>
                    <w:rPr>
                      <w:szCs w:val="21"/>
                    </w:rPr>
                  </w:pPr>
                  <w:r>
                    <w:rPr>
                      <w:rFonts w:hint="eastAsia"/>
                      <w:szCs w:val="21"/>
                    </w:rPr>
                    <w:t>0.62</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0.65</w:t>
                  </w:r>
                </w:p>
              </w:tc>
              <w:tc>
                <w:tcPr>
                  <w:tcW w:w="814" w:type="dxa"/>
                  <w:vMerge/>
                  <w:vAlign w:val="center"/>
                </w:tcPr>
                <w:p w:rsidR="00BD166A" w:rsidRPr="00B068AA" w:rsidRDefault="00BD166A" w:rsidP="00941F95">
                  <w:pPr>
                    <w:framePr w:hSpace="180" w:wrap="around" w:hAnchor="margin" w:xAlign="center" w:y="548"/>
                    <w:tabs>
                      <w:tab w:val="left" w:pos="5400"/>
                    </w:tabs>
                    <w:jc w:val="center"/>
                    <w:rPr>
                      <w:rFonts w:ascii="宋体" w:hAnsi="宋体"/>
                      <w:b/>
                      <w:szCs w:val="21"/>
                    </w:rPr>
                  </w:pPr>
                </w:p>
              </w:tc>
              <w:tc>
                <w:tcPr>
                  <w:tcW w:w="787" w:type="dxa"/>
                  <w:vMerge/>
                </w:tcPr>
                <w:p w:rsidR="00BD166A" w:rsidRPr="00B068AA" w:rsidRDefault="00BD166A" w:rsidP="00941F95">
                  <w:pPr>
                    <w:framePr w:hSpace="180" w:wrap="around" w:hAnchor="margin" w:xAlign="center" w:y="548"/>
                    <w:tabs>
                      <w:tab w:val="left" w:pos="5400"/>
                    </w:tabs>
                    <w:jc w:val="center"/>
                    <w:rPr>
                      <w:rFonts w:ascii="宋体" w:hAnsi="宋体"/>
                      <w:b/>
                      <w:szCs w:val="21"/>
                    </w:rPr>
                  </w:pPr>
                </w:p>
              </w:tc>
              <w:tc>
                <w:tcPr>
                  <w:tcW w:w="825" w:type="dxa"/>
                  <w:vMerge/>
                  <w:vAlign w:val="center"/>
                </w:tcPr>
                <w:p w:rsidR="00BD166A" w:rsidRPr="00B068AA" w:rsidRDefault="00BD166A" w:rsidP="00941F95">
                  <w:pPr>
                    <w:framePr w:hSpace="180" w:wrap="around" w:hAnchor="margin" w:xAlign="center" w:y="548"/>
                    <w:tabs>
                      <w:tab w:val="left" w:pos="5400"/>
                    </w:tabs>
                    <w:jc w:val="center"/>
                    <w:rPr>
                      <w:rFonts w:ascii="宋体" w:hAnsi="宋体"/>
                      <w:b/>
                      <w:szCs w:val="21"/>
                    </w:rPr>
                  </w:pPr>
                </w:p>
              </w:tc>
            </w:tr>
            <w:tr w:rsidR="00BD166A" w:rsidRPr="00E81E84" w:rsidTr="00BD166A">
              <w:trPr>
                <w:trHeight w:val="369"/>
                <w:jc w:val="center"/>
              </w:trPr>
              <w:tc>
                <w:tcPr>
                  <w:tcW w:w="426"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0.70</w:t>
                  </w:r>
                </w:p>
              </w:tc>
              <w:tc>
                <w:tcPr>
                  <w:tcW w:w="940" w:type="dxa"/>
                  <w:vAlign w:val="center"/>
                </w:tcPr>
                <w:p w:rsidR="00BD166A" w:rsidRPr="00E81E84" w:rsidRDefault="00BD166A" w:rsidP="00941F95">
                  <w:pPr>
                    <w:framePr w:hSpace="180" w:wrap="around" w:hAnchor="margin" w:xAlign="center" w:y="548"/>
                    <w:jc w:val="center"/>
                    <w:rPr>
                      <w:szCs w:val="21"/>
                    </w:rPr>
                  </w:pPr>
                  <w:r>
                    <w:rPr>
                      <w:rFonts w:hint="eastAsia"/>
                      <w:szCs w:val="21"/>
                    </w:rPr>
                    <w:t>0.67</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0.66</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0.66</w:t>
                  </w:r>
                </w:p>
              </w:tc>
              <w:tc>
                <w:tcPr>
                  <w:tcW w:w="814" w:type="dxa"/>
                  <w:vMerge/>
                  <w:tcBorders>
                    <w:bottom w:val="single" w:sz="4" w:space="0" w:color="auto"/>
                  </w:tcBorders>
                  <w:vAlign w:val="center"/>
                </w:tcPr>
                <w:p w:rsidR="00BD166A" w:rsidRPr="00B068AA" w:rsidRDefault="00BD166A" w:rsidP="00941F95">
                  <w:pPr>
                    <w:framePr w:hSpace="180" w:wrap="around" w:hAnchor="margin" w:xAlign="center" w:y="548"/>
                    <w:tabs>
                      <w:tab w:val="left" w:pos="5400"/>
                    </w:tabs>
                    <w:jc w:val="center"/>
                    <w:rPr>
                      <w:rFonts w:ascii="宋体" w:hAnsi="宋体"/>
                      <w:b/>
                      <w:szCs w:val="21"/>
                    </w:rPr>
                  </w:pPr>
                </w:p>
              </w:tc>
              <w:tc>
                <w:tcPr>
                  <w:tcW w:w="787" w:type="dxa"/>
                  <w:vMerge/>
                </w:tcPr>
                <w:p w:rsidR="00BD166A" w:rsidRPr="00B068AA" w:rsidRDefault="00BD166A" w:rsidP="00941F95">
                  <w:pPr>
                    <w:framePr w:hSpace="180" w:wrap="around" w:hAnchor="margin" w:xAlign="center" w:y="548"/>
                    <w:tabs>
                      <w:tab w:val="left" w:pos="5400"/>
                    </w:tabs>
                    <w:jc w:val="center"/>
                    <w:rPr>
                      <w:rFonts w:ascii="宋体" w:hAnsi="宋体"/>
                      <w:b/>
                      <w:szCs w:val="21"/>
                    </w:rPr>
                  </w:pPr>
                </w:p>
              </w:tc>
              <w:tc>
                <w:tcPr>
                  <w:tcW w:w="825" w:type="dxa"/>
                  <w:vMerge/>
                  <w:vAlign w:val="center"/>
                </w:tcPr>
                <w:p w:rsidR="00BD166A" w:rsidRPr="00B068AA" w:rsidRDefault="00BD166A" w:rsidP="00941F95">
                  <w:pPr>
                    <w:framePr w:hSpace="180" w:wrap="around" w:hAnchor="margin" w:xAlign="center" w:y="548"/>
                    <w:tabs>
                      <w:tab w:val="left" w:pos="5400"/>
                    </w:tabs>
                    <w:jc w:val="center"/>
                    <w:rPr>
                      <w:rFonts w:ascii="宋体" w:hAnsi="宋体"/>
                      <w:b/>
                      <w:szCs w:val="21"/>
                    </w:rPr>
                  </w:pPr>
                </w:p>
              </w:tc>
            </w:tr>
            <w:tr w:rsidR="00BD166A" w:rsidRPr="00E81E84" w:rsidTr="00BD166A">
              <w:trPr>
                <w:trHeight w:val="369"/>
                <w:jc w:val="center"/>
              </w:trPr>
              <w:tc>
                <w:tcPr>
                  <w:tcW w:w="426" w:type="dxa"/>
                  <w:vMerge w:val="restart"/>
                  <w:vAlign w:val="center"/>
                </w:tcPr>
                <w:p w:rsidR="00BD166A" w:rsidRPr="00E81E84" w:rsidRDefault="00BD166A" w:rsidP="00941F95">
                  <w:pPr>
                    <w:framePr w:hSpace="180" w:wrap="around" w:hAnchor="margin" w:xAlign="center" w:y="548"/>
                    <w:tabs>
                      <w:tab w:val="left" w:pos="5400"/>
                    </w:tabs>
                    <w:jc w:val="center"/>
                    <w:rPr>
                      <w:szCs w:val="21"/>
                    </w:rPr>
                  </w:pPr>
                  <w:r w:rsidRPr="00E81E84">
                    <w:rPr>
                      <w:szCs w:val="21"/>
                    </w:rPr>
                    <w:t>2</w:t>
                  </w: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restart"/>
                  <w:vAlign w:val="center"/>
                </w:tcPr>
                <w:p w:rsidR="00BD166A" w:rsidRPr="00E81E84" w:rsidRDefault="00BD166A" w:rsidP="00941F95">
                  <w:pPr>
                    <w:framePr w:hSpace="180" w:wrap="around" w:hAnchor="margin" w:xAlign="center" w:y="548"/>
                    <w:tabs>
                      <w:tab w:val="left" w:pos="5400"/>
                    </w:tabs>
                    <w:jc w:val="center"/>
                    <w:rPr>
                      <w:szCs w:val="21"/>
                    </w:rPr>
                  </w:pPr>
                  <w:r>
                    <w:rPr>
                      <w:szCs w:val="21"/>
                    </w:rPr>
                    <w:t>201</w:t>
                  </w:r>
                  <w:r>
                    <w:rPr>
                      <w:rFonts w:hint="eastAsia"/>
                      <w:szCs w:val="21"/>
                    </w:rPr>
                    <w:t>9.7.18</w:t>
                  </w: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0.72</w:t>
                  </w:r>
                </w:p>
              </w:tc>
              <w:tc>
                <w:tcPr>
                  <w:tcW w:w="940" w:type="dxa"/>
                  <w:vAlign w:val="center"/>
                </w:tcPr>
                <w:p w:rsidR="00BD166A" w:rsidRPr="00E81E84" w:rsidRDefault="00BD166A" w:rsidP="00941F95">
                  <w:pPr>
                    <w:framePr w:hSpace="180" w:wrap="around" w:hAnchor="margin" w:xAlign="center" w:y="548"/>
                    <w:jc w:val="center"/>
                    <w:rPr>
                      <w:szCs w:val="21"/>
                    </w:rPr>
                  </w:pPr>
                  <w:r>
                    <w:rPr>
                      <w:rFonts w:hint="eastAsia"/>
                      <w:szCs w:val="21"/>
                    </w:rPr>
                    <w:t>0.81</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0.77</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0.82</w:t>
                  </w:r>
                </w:p>
              </w:tc>
              <w:tc>
                <w:tcPr>
                  <w:tcW w:w="814" w:type="dxa"/>
                  <w:vMerge w:val="restart"/>
                  <w:tcBorders>
                    <w:top w:val="single" w:sz="4" w:space="0" w:color="auto"/>
                  </w:tcBorders>
                  <w:vAlign w:val="center"/>
                </w:tcPr>
                <w:p w:rsidR="00BD166A" w:rsidRPr="00B068AA" w:rsidRDefault="00BD166A" w:rsidP="00941F95">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0.84</w:t>
                  </w:r>
                </w:p>
              </w:tc>
              <w:tc>
                <w:tcPr>
                  <w:tcW w:w="787" w:type="dxa"/>
                  <w:vMerge/>
                </w:tcPr>
                <w:p w:rsidR="00BD166A" w:rsidRPr="00B068AA" w:rsidRDefault="00BD166A" w:rsidP="00941F95">
                  <w:pPr>
                    <w:framePr w:hSpace="180" w:wrap="around" w:hAnchor="margin" w:xAlign="center" w:y="548"/>
                    <w:tabs>
                      <w:tab w:val="left" w:pos="5400"/>
                    </w:tabs>
                    <w:jc w:val="center"/>
                    <w:rPr>
                      <w:b/>
                      <w:szCs w:val="21"/>
                    </w:rPr>
                  </w:pPr>
                </w:p>
              </w:tc>
              <w:tc>
                <w:tcPr>
                  <w:tcW w:w="825" w:type="dxa"/>
                  <w:vMerge w:val="restart"/>
                  <w:vAlign w:val="center"/>
                </w:tcPr>
                <w:p w:rsidR="00BD166A" w:rsidRPr="00B068AA" w:rsidRDefault="00BD166A" w:rsidP="00941F95">
                  <w:pPr>
                    <w:framePr w:hSpace="180" w:wrap="around" w:hAnchor="margin" w:xAlign="center" w:y="548"/>
                    <w:tabs>
                      <w:tab w:val="left" w:pos="5400"/>
                    </w:tabs>
                    <w:jc w:val="center"/>
                    <w:rPr>
                      <w:b/>
                      <w:szCs w:val="21"/>
                    </w:rPr>
                  </w:pPr>
                  <w:r w:rsidRPr="00B068AA">
                    <w:rPr>
                      <w:rFonts w:hint="eastAsia"/>
                      <w:b/>
                      <w:szCs w:val="21"/>
                    </w:rPr>
                    <w:t>符合</w:t>
                  </w:r>
                </w:p>
              </w:tc>
            </w:tr>
            <w:tr w:rsidR="00BD166A" w:rsidRPr="00E81E84" w:rsidTr="00BD166A">
              <w:trPr>
                <w:trHeight w:val="369"/>
                <w:jc w:val="center"/>
              </w:trPr>
              <w:tc>
                <w:tcPr>
                  <w:tcW w:w="426"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0.77</w:t>
                  </w:r>
                </w:p>
              </w:tc>
              <w:tc>
                <w:tcPr>
                  <w:tcW w:w="940" w:type="dxa"/>
                  <w:vAlign w:val="center"/>
                </w:tcPr>
                <w:p w:rsidR="00BD166A" w:rsidRPr="00E81E84" w:rsidRDefault="00BD166A" w:rsidP="00941F95">
                  <w:pPr>
                    <w:framePr w:hSpace="180" w:wrap="around" w:hAnchor="margin" w:xAlign="center" w:y="548"/>
                    <w:jc w:val="center"/>
                    <w:rPr>
                      <w:szCs w:val="21"/>
                    </w:rPr>
                  </w:pPr>
                  <w:r>
                    <w:rPr>
                      <w:rFonts w:hint="eastAsia"/>
                      <w:szCs w:val="21"/>
                    </w:rPr>
                    <w:t>0.73</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0.73</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0.78</w:t>
                  </w:r>
                </w:p>
              </w:tc>
              <w:tc>
                <w:tcPr>
                  <w:tcW w:w="814" w:type="dxa"/>
                  <w:vMerge/>
                  <w:vAlign w:val="center"/>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787" w:type="dxa"/>
                  <w:vMerge/>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825" w:type="dxa"/>
                  <w:vMerge/>
                </w:tcPr>
                <w:p w:rsidR="00BD166A" w:rsidRPr="00E81E84" w:rsidRDefault="00BD166A" w:rsidP="00941F95">
                  <w:pPr>
                    <w:framePr w:hSpace="180" w:wrap="around" w:hAnchor="margin" w:xAlign="center" w:y="548"/>
                    <w:tabs>
                      <w:tab w:val="left" w:pos="5400"/>
                    </w:tabs>
                    <w:jc w:val="center"/>
                    <w:rPr>
                      <w:rFonts w:ascii="宋体" w:hAnsi="宋体"/>
                      <w:szCs w:val="21"/>
                    </w:rPr>
                  </w:pPr>
                </w:p>
              </w:tc>
            </w:tr>
            <w:tr w:rsidR="00BD166A" w:rsidRPr="00E81E84" w:rsidTr="00BD166A">
              <w:trPr>
                <w:trHeight w:val="369"/>
                <w:jc w:val="center"/>
              </w:trPr>
              <w:tc>
                <w:tcPr>
                  <w:tcW w:w="426"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0.81</w:t>
                  </w:r>
                </w:p>
              </w:tc>
              <w:tc>
                <w:tcPr>
                  <w:tcW w:w="940" w:type="dxa"/>
                  <w:vAlign w:val="center"/>
                </w:tcPr>
                <w:p w:rsidR="00BD166A" w:rsidRPr="00E81E84" w:rsidRDefault="00BD166A" w:rsidP="00941F95">
                  <w:pPr>
                    <w:framePr w:hSpace="180" w:wrap="around" w:hAnchor="margin" w:xAlign="center" w:y="548"/>
                    <w:jc w:val="center"/>
                    <w:rPr>
                      <w:szCs w:val="21"/>
                    </w:rPr>
                  </w:pPr>
                  <w:r>
                    <w:rPr>
                      <w:rFonts w:hint="eastAsia"/>
                      <w:szCs w:val="21"/>
                    </w:rPr>
                    <w:t>0.84</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0.76</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0.80</w:t>
                  </w:r>
                </w:p>
              </w:tc>
              <w:tc>
                <w:tcPr>
                  <w:tcW w:w="814" w:type="dxa"/>
                  <w:vMerge/>
                  <w:vAlign w:val="center"/>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787" w:type="dxa"/>
                  <w:vMerge/>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825" w:type="dxa"/>
                  <w:vMerge/>
                </w:tcPr>
                <w:p w:rsidR="00BD166A" w:rsidRPr="00E81E84" w:rsidRDefault="00BD166A" w:rsidP="00941F95">
                  <w:pPr>
                    <w:framePr w:hSpace="180" w:wrap="around" w:hAnchor="margin" w:xAlign="center" w:y="548"/>
                    <w:tabs>
                      <w:tab w:val="left" w:pos="5400"/>
                    </w:tabs>
                    <w:jc w:val="center"/>
                    <w:rPr>
                      <w:rFonts w:ascii="宋体" w:hAnsi="宋体"/>
                      <w:szCs w:val="21"/>
                    </w:rPr>
                  </w:pPr>
                </w:p>
              </w:tc>
            </w:tr>
            <w:tr w:rsidR="00BD166A" w:rsidRPr="00E81E84" w:rsidTr="00BD166A">
              <w:trPr>
                <w:trHeight w:val="369"/>
                <w:jc w:val="center"/>
              </w:trPr>
              <w:tc>
                <w:tcPr>
                  <w:tcW w:w="426"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74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115" w:type="dxa"/>
                  <w:vMerge/>
                  <w:vAlign w:val="center"/>
                </w:tcPr>
                <w:p w:rsidR="00BD166A" w:rsidRPr="00E81E84" w:rsidRDefault="00BD166A" w:rsidP="00941F95">
                  <w:pPr>
                    <w:framePr w:hSpace="180" w:wrap="around" w:hAnchor="margin" w:xAlign="center" w:y="548"/>
                    <w:tabs>
                      <w:tab w:val="left" w:pos="5400"/>
                    </w:tabs>
                    <w:jc w:val="center"/>
                    <w:rPr>
                      <w:szCs w:val="21"/>
                    </w:rPr>
                  </w:pPr>
                </w:p>
              </w:tc>
              <w:tc>
                <w:tcPr>
                  <w:tcW w:w="1352"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p>
              </w:tc>
              <w:tc>
                <w:tcPr>
                  <w:tcW w:w="898" w:type="dxa"/>
                  <w:vAlign w:val="center"/>
                </w:tcPr>
                <w:p w:rsidR="00BD166A" w:rsidRPr="00E81E84" w:rsidRDefault="00BD166A" w:rsidP="00941F95">
                  <w:pPr>
                    <w:framePr w:hSpace="180" w:wrap="around" w:hAnchor="margin" w:xAlign="center" w:y="548"/>
                    <w:jc w:val="center"/>
                    <w:rPr>
                      <w:szCs w:val="21"/>
                    </w:rPr>
                  </w:pPr>
                  <w:r>
                    <w:rPr>
                      <w:rFonts w:hint="eastAsia"/>
                      <w:szCs w:val="21"/>
                    </w:rPr>
                    <w:t>0.76</w:t>
                  </w:r>
                </w:p>
              </w:tc>
              <w:tc>
                <w:tcPr>
                  <w:tcW w:w="940" w:type="dxa"/>
                  <w:vAlign w:val="center"/>
                </w:tcPr>
                <w:p w:rsidR="00BD166A" w:rsidRPr="00E81E84" w:rsidRDefault="00BD166A" w:rsidP="00941F95">
                  <w:pPr>
                    <w:framePr w:hSpace="180" w:wrap="around" w:hAnchor="margin" w:xAlign="center" w:y="548"/>
                    <w:jc w:val="center"/>
                    <w:rPr>
                      <w:szCs w:val="21"/>
                    </w:rPr>
                  </w:pPr>
                  <w:r>
                    <w:rPr>
                      <w:rFonts w:hint="eastAsia"/>
                      <w:szCs w:val="21"/>
                    </w:rPr>
                    <w:t>0.79</w:t>
                  </w:r>
                </w:p>
              </w:tc>
              <w:tc>
                <w:tcPr>
                  <w:tcW w:w="927" w:type="dxa"/>
                  <w:vAlign w:val="center"/>
                </w:tcPr>
                <w:p w:rsidR="00BD166A" w:rsidRPr="00E81E84" w:rsidRDefault="00BD166A" w:rsidP="00941F95">
                  <w:pPr>
                    <w:framePr w:hSpace="180" w:wrap="around" w:hAnchor="margin" w:xAlign="center" w:y="548"/>
                    <w:tabs>
                      <w:tab w:val="left" w:pos="5400"/>
                    </w:tabs>
                    <w:jc w:val="center"/>
                    <w:rPr>
                      <w:szCs w:val="21"/>
                    </w:rPr>
                  </w:pPr>
                  <w:r>
                    <w:rPr>
                      <w:rFonts w:hint="eastAsia"/>
                      <w:szCs w:val="21"/>
                    </w:rPr>
                    <w:t>0.82</w:t>
                  </w:r>
                </w:p>
              </w:tc>
              <w:tc>
                <w:tcPr>
                  <w:tcW w:w="1014" w:type="dxa"/>
                  <w:vAlign w:val="center"/>
                </w:tcPr>
                <w:p w:rsidR="00BD166A" w:rsidRPr="00E81E84" w:rsidRDefault="00BD166A" w:rsidP="00941F95">
                  <w:pPr>
                    <w:framePr w:hSpace="180" w:wrap="around" w:hAnchor="margin" w:xAlign="center" w:y="548"/>
                    <w:jc w:val="center"/>
                    <w:rPr>
                      <w:szCs w:val="21"/>
                    </w:rPr>
                  </w:pPr>
                  <w:r>
                    <w:rPr>
                      <w:rFonts w:hint="eastAsia"/>
                      <w:szCs w:val="21"/>
                    </w:rPr>
                    <w:t>0.76</w:t>
                  </w:r>
                </w:p>
              </w:tc>
              <w:tc>
                <w:tcPr>
                  <w:tcW w:w="814" w:type="dxa"/>
                  <w:vMerge/>
                  <w:vAlign w:val="center"/>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787" w:type="dxa"/>
                  <w:vMerge/>
                </w:tcPr>
                <w:p w:rsidR="00BD166A" w:rsidRPr="00E81E84" w:rsidRDefault="00BD166A" w:rsidP="00941F95">
                  <w:pPr>
                    <w:framePr w:hSpace="180" w:wrap="around" w:hAnchor="margin" w:xAlign="center" w:y="548"/>
                    <w:tabs>
                      <w:tab w:val="left" w:pos="5400"/>
                    </w:tabs>
                    <w:jc w:val="center"/>
                    <w:rPr>
                      <w:rFonts w:ascii="宋体" w:hAnsi="宋体"/>
                      <w:szCs w:val="21"/>
                    </w:rPr>
                  </w:pPr>
                </w:p>
              </w:tc>
              <w:tc>
                <w:tcPr>
                  <w:tcW w:w="825" w:type="dxa"/>
                  <w:vMerge/>
                </w:tcPr>
                <w:p w:rsidR="00BD166A" w:rsidRPr="00E81E84" w:rsidRDefault="00BD166A" w:rsidP="00941F95">
                  <w:pPr>
                    <w:framePr w:hSpace="180" w:wrap="around" w:hAnchor="margin" w:xAlign="center" w:y="548"/>
                    <w:tabs>
                      <w:tab w:val="left" w:pos="5400"/>
                    </w:tabs>
                    <w:jc w:val="center"/>
                    <w:rPr>
                      <w:rFonts w:ascii="宋体" w:hAnsi="宋体"/>
                      <w:szCs w:val="21"/>
                    </w:rPr>
                  </w:pPr>
                </w:p>
              </w:tc>
            </w:tr>
            <w:tr w:rsidR="00BD166A" w:rsidRPr="00E81E84" w:rsidTr="00941F95">
              <w:trPr>
                <w:trHeight w:val="369"/>
                <w:jc w:val="center"/>
              </w:trPr>
              <w:tc>
                <w:tcPr>
                  <w:tcW w:w="9843" w:type="dxa"/>
                  <w:gridSpan w:val="11"/>
                  <w:vAlign w:val="center"/>
                </w:tcPr>
                <w:p w:rsidR="00BD166A" w:rsidRPr="00BD166A" w:rsidRDefault="00BD166A" w:rsidP="00941F95">
                  <w:pPr>
                    <w:framePr w:hSpace="180" w:wrap="around" w:hAnchor="margin" w:xAlign="center" w:y="548"/>
                    <w:tabs>
                      <w:tab w:val="left" w:pos="5400"/>
                    </w:tabs>
                    <w:rPr>
                      <w:rFonts w:ascii="宋体" w:hAnsi="宋体"/>
                      <w:szCs w:val="21"/>
                    </w:rPr>
                  </w:pPr>
                  <w:r w:rsidRPr="00D92364">
                    <w:rPr>
                      <w:rFonts w:hint="eastAsia"/>
                      <w:szCs w:val="21"/>
                    </w:rPr>
                    <w:t>执行标准：《合成树脂工业污染物排放标准》（</w:t>
                  </w:r>
                  <w:r w:rsidRPr="00D92364">
                    <w:rPr>
                      <w:rFonts w:hint="eastAsia"/>
                      <w:szCs w:val="21"/>
                    </w:rPr>
                    <w:t>GB31572-2015</w:t>
                  </w:r>
                  <w:r w:rsidRPr="00D92364">
                    <w:rPr>
                      <w:rFonts w:hint="eastAsia"/>
                      <w:szCs w:val="21"/>
                    </w:rPr>
                    <w:t>）表</w:t>
                  </w:r>
                  <w:r>
                    <w:rPr>
                      <w:rFonts w:hint="eastAsia"/>
                      <w:szCs w:val="21"/>
                    </w:rPr>
                    <w:t>9</w:t>
                  </w:r>
                  <w:r>
                    <w:rPr>
                      <w:rFonts w:hint="eastAsia"/>
                      <w:szCs w:val="21"/>
                    </w:rPr>
                    <w:t>企业边界大气污染物浓度限值。</w:t>
                  </w:r>
                </w:p>
              </w:tc>
            </w:tr>
          </w:tbl>
          <w:p w:rsidR="003A2FE6" w:rsidRPr="00BA16F5" w:rsidRDefault="003A2FE6" w:rsidP="00BA16F5">
            <w:pPr>
              <w:spacing w:beforeLines="50" w:before="120" w:line="360" w:lineRule="auto"/>
              <w:jc w:val="center"/>
              <w:outlineLvl w:val="1"/>
              <w:rPr>
                <w:rFonts w:eastAsiaTheme="majorEastAsia"/>
                <w:b/>
                <w:szCs w:val="21"/>
              </w:rPr>
            </w:pPr>
            <w:r w:rsidRPr="00BA16F5">
              <w:rPr>
                <w:rFonts w:eastAsiaTheme="majorEastAsia"/>
                <w:b/>
                <w:szCs w:val="21"/>
              </w:rPr>
              <w:t>表</w:t>
            </w:r>
            <w:r w:rsidRPr="00BA16F5">
              <w:rPr>
                <w:rFonts w:eastAsiaTheme="majorEastAsia"/>
                <w:b/>
                <w:szCs w:val="21"/>
              </w:rPr>
              <w:t>7-</w:t>
            </w:r>
            <w:r w:rsidR="00BA16F5" w:rsidRPr="00BA16F5">
              <w:rPr>
                <w:rFonts w:eastAsiaTheme="majorEastAsia" w:hint="eastAsia"/>
                <w:b/>
                <w:szCs w:val="21"/>
              </w:rPr>
              <w:t>5</w:t>
            </w:r>
            <w:r w:rsidRPr="00BA16F5">
              <w:rPr>
                <w:rFonts w:eastAsiaTheme="majorEastAsia"/>
                <w:b/>
                <w:szCs w:val="21"/>
              </w:rPr>
              <w:t>无组织废气监测气象参数</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802"/>
              <w:gridCol w:w="1378"/>
              <w:gridCol w:w="1197"/>
              <w:gridCol w:w="1257"/>
              <w:gridCol w:w="1372"/>
              <w:gridCol w:w="1304"/>
            </w:tblGrid>
            <w:tr w:rsidR="00BA16F5" w:rsidTr="001D4ACD">
              <w:trPr>
                <w:trHeight w:val="432"/>
                <w:jc w:val="center"/>
              </w:trPr>
              <w:tc>
                <w:tcPr>
                  <w:tcW w:w="3221" w:type="dxa"/>
                  <w:gridSpan w:val="2"/>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right"/>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780608" behindDoc="0" locked="0" layoutInCell="1" allowOverlap="1">
                            <wp:simplePos x="0" y="0"/>
                            <wp:positionH relativeFrom="column">
                              <wp:posOffset>-72390</wp:posOffset>
                            </wp:positionH>
                            <wp:positionV relativeFrom="paragraph">
                              <wp:posOffset>1905</wp:posOffset>
                            </wp:positionV>
                            <wp:extent cx="2055495" cy="409575"/>
                            <wp:effectExtent l="0" t="0" r="20955" b="28575"/>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5495" cy="40957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74036AF" id="直接连接符 15" o:spid="_x0000_s1026" style="position:absolute;left:0;text-align:lef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pt" to="156.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">
                            <o:lock v:ext="edit" shapetype="f"/>
                          </v:line>
                        </w:pict>
                      </mc:Fallback>
                    </mc:AlternateContent>
                  </w:r>
                  <w:r>
                    <w:rPr>
                      <w:rFonts w:ascii="Times New Roman" w:hAnsi="Times New Roman" w:hint="eastAsia"/>
                      <w:sz w:val="21"/>
                      <w:szCs w:val="21"/>
                    </w:rPr>
                    <w:t xml:space="preserve">         </w:t>
                  </w:r>
                  <w:r>
                    <w:rPr>
                      <w:rFonts w:ascii="Times New Roman" w:hAnsi="Times New Roman" w:hint="eastAsia"/>
                      <w:sz w:val="21"/>
                      <w:szCs w:val="21"/>
                    </w:rPr>
                    <w:t>项</w:t>
                  </w:r>
                  <w:r>
                    <w:rPr>
                      <w:rFonts w:ascii="Times New Roman" w:hAnsi="Times New Roman" w:hint="eastAsia"/>
                      <w:sz w:val="21"/>
                      <w:szCs w:val="21"/>
                    </w:rPr>
                    <w:t xml:space="preserve">      </w:t>
                  </w:r>
                  <w:r>
                    <w:rPr>
                      <w:rFonts w:ascii="Times New Roman" w:hAnsi="Times New Roman" w:hint="eastAsia"/>
                      <w:sz w:val="21"/>
                      <w:szCs w:val="21"/>
                    </w:rPr>
                    <w:t>目</w:t>
                  </w:r>
                  <w:r>
                    <w:rPr>
                      <w:rFonts w:ascii="Times New Roman" w:hAnsi="Times New Roman" w:hint="eastAsia"/>
                      <w:sz w:val="21"/>
                      <w:szCs w:val="21"/>
                    </w:rPr>
                    <w:t xml:space="preserve">                                 </w:t>
                  </w:r>
                </w:p>
                <w:p w:rsidR="00BA16F5" w:rsidRDefault="00BA16F5" w:rsidP="00941F95">
                  <w:pPr>
                    <w:pStyle w:val="Style2"/>
                    <w:framePr w:hSpace="180" w:wrap="around" w:hAnchor="margin" w:xAlign="center" w:y="548"/>
                    <w:spacing w:line="320" w:lineRule="atLeast"/>
                    <w:ind w:leftChars="-50" w:left="-105" w:rightChars="-50" w:right="-105" w:firstLineChars="200" w:firstLine="420"/>
                    <w:jc w:val="both"/>
                    <w:rPr>
                      <w:rFonts w:ascii="Times New Roman" w:hAnsi="Times New Roman"/>
                      <w:sz w:val="21"/>
                      <w:szCs w:val="21"/>
                    </w:rPr>
                  </w:pPr>
                  <w:r>
                    <w:rPr>
                      <w:rFonts w:ascii="Times New Roman" w:hAnsi="Times New Roman" w:hint="eastAsia"/>
                      <w:sz w:val="21"/>
                      <w:szCs w:val="21"/>
                    </w:rPr>
                    <w:t>时</w:t>
                  </w:r>
                  <w:r>
                    <w:rPr>
                      <w:rFonts w:ascii="Times New Roman" w:hAnsi="Times New Roman" w:hint="eastAsia"/>
                      <w:sz w:val="21"/>
                      <w:szCs w:val="21"/>
                    </w:rPr>
                    <w:t xml:space="preserve">    </w:t>
                  </w:r>
                  <w:r>
                    <w:rPr>
                      <w:rFonts w:ascii="Times New Roman" w:hAnsi="Times New Roman" w:hint="eastAsia"/>
                      <w:sz w:val="21"/>
                      <w:szCs w:val="21"/>
                    </w:rPr>
                    <w:t>间</w:t>
                  </w:r>
                </w:p>
              </w:tc>
              <w:tc>
                <w:tcPr>
                  <w:tcW w:w="1378" w:type="dxa"/>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97" w:type="dxa"/>
                  <w:tcBorders>
                    <w:tl2br w:val="nil"/>
                    <w:tr2bl w:val="nil"/>
                  </w:tcBorders>
                  <w:vAlign w:val="center"/>
                </w:tcPr>
                <w:p w:rsidR="00BA16F5" w:rsidRDefault="00BA16F5" w:rsidP="00941F95">
                  <w:pPr>
                    <w:framePr w:hSpace="180" w:wrap="around" w:hAnchor="margin" w:xAlign="center" w:y="548"/>
                    <w:spacing w:line="280" w:lineRule="exact"/>
                    <w:jc w:val="center"/>
                    <w:rPr>
                      <w:rFonts w:ascii="宋体" w:hAnsi="宋体" w:cs="宋体"/>
                      <w:szCs w:val="21"/>
                    </w:rPr>
                  </w:pPr>
                  <w:r>
                    <w:rPr>
                      <w:rFonts w:ascii="宋体" w:hAnsi="宋体" w:cs="宋体" w:hint="eastAsia"/>
                      <w:szCs w:val="21"/>
                    </w:rPr>
                    <w:t>风速（m/s）</w:t>
                  </w:r>
                </w:p>
              </w:tc>
              <w:tc>
                <w:tcPr>
                  <w:tcW w:w="1257" w:type="dxa"/>
                  <w:tcBorders>
                    <w:tl2br w:val="nil"/>
                    <w:tr2bl w:val="nil"/>
                  </w:tcBorders>
                  <w:vAlign w:val="center"/>
                </w:tcPr>
                <w:p w:rsidR="00BA16F5" w:rsidRDefault="00BA16F5" w:rsidP="00941F95">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气温（℃）</w:t>
                  </w:r>
                </w:p>
              </w:tc>
              <w:tc>
                <w:tcPr>
                  <w:tcW w:w="1372" w:type="dxa"/>
                  <w:tcBorders>
                    <w:tl2br w:val="nil"/>
                    <w:tr2bl w:val="nil"/>
                  </w:tcBorders>
                  <w:vAlign w:val="center"/>
                </w:tcPr>
                <w:p w:rsidR="00BA16F5" w:rsidRDefault="00BA16F5" w:rsidP="00941F95">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气压</w:t>
                  </w:r>
                </w:p>
                <w:p w:rsidR="00BA16F5" w:rsidRDefault="00BA16F5" w:rsidP="00941F95">
                  <w:pPr>
                    <w:framePr w:hSpace="180" w:wrap="around" w:hAnchor="margin" w:xAlign="center" w:y="548"/>
                    <w:spacing w:line="280" w:lineRule="exact"/>
                    <w:jc w:val="center"/>
                    <w:rPr>
                      <w:rFonts w:ascii="宋体" w:hAnsi="宋体" w:cs="宋体"/>
                      <w:szCs w:val="21"/>
                    </w:rPr>
                  </w:pPr>
                  <w:r>
                    <w:rPr>
                      <w:rFonts w:ascii="宋体" w:hAnsi="宋体" w:cs="宋体" w:hint="eastAsia"/>
                      <w:szCs w:val="21"/>
                    </w:rPr>
                    <w:t>（</w:t>
                  </w:r>
                  <w:proofErr w:type="spellStart"/>
                  <w:r>
                    <w:rPr>
                      <w:rFonts w:ascii="宋体" w:hAnsi="宋体" w:cs="宋体" w:hint="eastAsia"/>
                      <w:szCs w:val="21"/>
                    </w:rPr>
                    <w:t>Kpa</w:t>
                  </w:r>
                  <w:proofErr w:type="spellEnd"/>
                  <w:r>
                    <w:rPr>
                      <w:rFonts w:ascii="宋体" w:hAnsi="宋体" w:cs="宋体" w:hint="eastAsia"/>
                      <w:szCs w:val="21"/>
                    </w:rPr>
                    <w:t>）</w:t>
                  </w:r>
                </w:p>
              </w:tc>
              <w:tc>
                <w:tcPr>
                  <w:tcW w:w="1304" w:type="dxa"/>
                  <w:tcBorders>
                    <w:tl2br w:val="nil"/>
                    <w:tr2bl w:val="nil"/>
                  </w:tcBorders>
                  <w:vAlign w:val="center"/>
                </w:tcPr>
                <w:p w:rsidR="00BA16F5" w:rsidRDefault="00BA16F5" w:rsidP="00941F95">
                  <w:pPr>
                    <w:framePr w:hSpace="180" w:wrap="around" w:hAnchor="margin" w:xAlign="center" w:y="548"/>
                    <w:spacing w:line="280" w:lineRule="exact"/>
                    <w:jc w:val="center"/>
                    <w:rPr>
                      <w:rFonts w:ascii="宋体" w:hAnsi="宋体" w:cs="宋体"/>
                      <w:szCs w:val="21"/>
                    </w:rPr>
                  </w:pPr>
                  <w:r>
                    <w:rPr>
                      <w:rFonts w:ascii="宋体" w:hAnsi="宋体" w:cs="宋体" w:hint="eastAsia"/>
                      <w:szCs w:val="21"/>
                    </w:rPr>
                    <w:t>天气状况</w:t>
                  </w:r>
                </w:p>
              </w:tc>
            </w:tr>
            <w:tr w:rsidR="00BA16F5" w:rsidTr="001D4ACD">
              <w:trPr>
                <w:trHeight w:val="432"/>
                <w:jc w:val="center"/>
              </w:trPr>
              <w:tc>
                <w:tcPr>
                  <w:tcW w:w="1419" w:type="dxa"/>
                  <w:vMerge w:val="restart"/>
                  <w:tcBorders>
                    <w:tl2br w:val="nil"/>
                    <w:tr2bl w:val="nil"/>
                  </w:tcBorders>
                  <w:shd w:val="clear" w:color="auto" w:fill="auto"/>
                  <w:vAlign w:val="center"/>
                </w:tcPr>
                <w:p w:rsidR="00BA16F5"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7</w:t>
                  </w:r>
                  <w:r>
                    <w:rPr>
                      <w:rFonts w:hint="eastAsia"/>
                      <w:szCs w:val="21"/>
                    </w:rPr>
                    <w:t>月</w:t>
                  </w:r>
                  <w:r>
                    <w:rPr>
                      <w:rFonts w:hint="eastAsia"/>
                      <w:szCs w:val="21"/>
                    </w:rPr>
                    <w:t>17</w:t>
                  </w:r>
                  <w:r>
                    <w:rPr>
                      <w:rFonts w:hint="eastAsia"/>
                      <w:szCs w:val="21"/>
                    </w:rPr>
                    <w:t>日</w:t>
                  </w: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3.1</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28.6</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100.9</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2.9</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30.8</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100.6</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3.6</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32.4</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100.4</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2.4</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31.6</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100.4</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val="restart"/>
                  <w:tcBorders>
                    <w:tl2br w:val="nil"/>
                    <w:tr2bl w:val="nil"/>
                  </w:tcBorders>
                  <w:shd w:val="clear" w:color="auto" w:fill="auto"/>
                  <w:vAlign w:val="center"/>
                </w:tcPr>
                <w:p w:rsidR="00BA16F5" w:rsidRDefault="00BA16F5" w:rsidP="00941F95">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7</w:t>
                  </w:r>
                  <w:r>
                    <w:rPr>
                      <w:rFonts w:hint="eastAsia"/>
                      <w:szCs w:val="21"/>
                    </w:rPr>
                    <w:t>月</w:t>
                  </w:r>
                  <w:r>
                    <w:rPr>
                      <w:rFonts w:hint="eastAsia"/>
                      <w:szCs w:val="21"/>
                    </w:rPr>
                    <w:t>18</w:t>
                  </w:r>
                  <w:r>
                    <w:rPr>
                      <w:rFonts w:hint="eastAsia"/>
                      <w:szCs w:val="21"/>
                    </w:rPr>
                    <w:t>日</w:t>
                  </w: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2.1</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26.8</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100.6</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28.2</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100.5</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2.2</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29.1</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100.5</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BA16F5" w:rsidTr="001D4ACD">
              <w:trPr>
                <w:trHeight w:val="432"/>
                <w:jc w:val="center"/>
              </w:trPr>
              <w:tc>
                <w:tcPr>
                  <w:tcW w:w="1419" w:type="dxa"/>
                  <w:vMerge/>
                  <w:tcBorders>
                    <w:tl2br w:val="nil"/>
                    <w:tr2bl w:val="nil"/>
                  </w:tcBorders>
                  <w:vAlign w:val="center"/>
                </w:tcPr>
                <w:p w:rsidR="00BA16F5" w:rsidRDefault="00BA16F5" w:rsidP="00941F95">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南</w:t>
                  </w:r>
                </w:p>
              </w:tc>
              <w:tc>
                <w:tcPr>
                  <w:tcW w:w="119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257"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28.5</w:t>
                  </w:r>
                </w:p>
              </w:tc>
              <w:tc>
                <w:tcPr>
                  <w:tcW w:w="1372"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100.5</w:t>
                  </w:r>
                </w:p>
              </w:tc>
              <w:tc>
                <w:tcPr>
                  <w:tcW w:w="1304" w:type="dxa"/>
                  <w:tcBorders>
                    <w:tl2br w:val="nil"/>
                    <w:tr2bl w:val="nil"/>
                  </w:tcBorders>
                  <w:vAlign w:val="center"/>
                </w:tcPr>
                <w:p w:rsidR="00BA16F5" w:rsidRDefault="00BA16F5" w:rsidP="00941F95">
                  <w:pPr>
                    <w:framePr w:hSpace="180" w:wrap="around" w:hAnchor="margin" w:xAlign="center" w:y="548"/>
                    <w:tabs>
                      <w:tab w:val="left" w:pos="5400"/>
                    </w:tabs>
                    <w:ind w:leftChars="-50" w:left="-105" w:rightChars="-50" w:right="-105"/>
                    <w:jc w:val="center"/>
                    <w:rPr>
                      <w:szCs w:val="21"/>
                    </w:rPr>
                  </w:pPr>
                  <w:r>
                    <w:rPr>
                      <w:rFonts w:hint="eastAsia"/>
                      <w:szCs w:val="21"/>
                    </w:rPr>
                    <w:t>晴</w:t>
                  </w:r>
                </w:p>
              </w:tc>
            </w:tr>
          </w:tbl>
          <w:p w:rsidR="00303299" w:rsidRPr="007A19A3" w:rsidRDefault="00303299" w:rsidP="00303299">
            <w:pPr>
              <w:spacing w:line="360" w:lineRule="auto"/>
              <w:jc w:val="left"/>
              <w:outlineLvl w:val="1"/>
              <w:rPr>
                <w:rFonts w:eastAsiaTheme="majorEastAsia"/>
                <w:b/>
                <w:szCs w:val="21"/>
              </w:rPr>
            </w:pPr>
            <w:r w:rsidRPr="007A19A3">
              <w:rPr>
                <w:rFonts w:eastAsiaTheme="majorEastAsia" w:hint="eastAsia"/>
                <w:b/>
                <w:szCs w:val="21"/>
              </w:rPr>
              <w:t>3</w:t>
            </w:r>
            <w:r w:rsidRPr="007A19A3">
              <w:rPr>
                <w:rFonts w:eastAsiaTheme="majorEastAsia" w:hint="eastAsia"/>
                <w:b/>
                <w:szCs w:val="21"/>
              </w:rPr>
              <w:t>、噪声验收监测结果</w:t>
            </w:r>
          </w:p>
          <w:p w:rsidR="00303299" w:rsidRPr="007A19A3" w:rsidRDefault="00303299" w:rsidP="00303299">
            <w:pPr>
              <w:spacing w:line="360" w:lineRule="auto"/>
              <w:jc w:val="left"/>
              <w:outlineLvl w:val="1"/>
              <w:rPr>
                <w:rFonts w:eastAsiaTheme="majorEastAsia"/>
                <w:szCs w:val="21"/>
              </w:rPr>
            </w:pPr>
            <w:r w:rsidRPr="007A19A3">
              <w:rPr>
                <w:rFonts w:eastAsiaTheme="majorEastAsia" w:hint="eastAsia"/>
                <w:szCs w:val="21"/>
              </w:rPr>
              <w:t>噪声监测数据见表</w:t>
            </w:r>
            <w:r w:rsidRPr="007A19A3">
              <w:rPr>
                <w:rFonts w:eastAsiaTheme="majorEastAsia" w:hint="eastAsia"/>
                <w:szCs w:val="21"/>
              </w:rPr>
              <w:t>7-</w:t>
            </w:r>
            <w:r w:rsidR="007A19A3">
              <w:rPr>
                <w:rFonts w:eastAsiaTheme="majorEastAsia" w:hint="eastAsia"/>
                <w:szCs w:val="21"/>
              </w:rPr>
              <w:t>6</w:t>
            </w:r>
            <w:r w:rsidRPr="007A19A3">
              <w:rPr>
                <w:rFonts w:eastAsiaTheme="majorEastAsia" w:hint="eastAsia"/>
                <w:szCs w:val="21"/>
              </w:rPr>
              <w:t>。</w:t>
            </w:r>
          </w:p>
          <w:p w:rsidR="00303299" w:rsidRPr="007A19A3" w:rsidRDefault="00303299" w:rsidP="00303299">
            <w:pPr>
              <w:spacing w:line="360" w:lineRule="auto"/>
              <w:jc w:val="center"/>
              <w:outlineLvl w:val="1"/>
              <w:rPr>
                <w:rFonts w:eastAsiaTheme="majorEastAsia"/>
                <w:b/>
                <w:szCs w:val="21"/>
              </w:rPr>
            </w:pPr>
            <w:r w:rsidRPr="007A19A3">
              <w:rPr>
                <w:rFonts w:eastAsiaTheme="majorEastAsia"/>
                <w:b/>
                <w:szCs w:val="21"/>
              </w:rPr>
              <w:t>表</w:t>
            </w:r>
            <w:r w:rsidRPr="007A19A3">
              <w:rPr>
                <w:rFonts w:eastAsiaTheme="majorEastAsia"/>
                <w:b/>
                <w:szCs w:val="21"/>
              </w:rPr>
              <w:t>7-</w:t>
            </w:r>
            <w:r w:rsidR="007A19A3" w:rsidRPr="007A19A3">
              <w:rPr>
                <w:rFonts w:eastAsiaTheme="majorEastAsia" w:hint="eastAsia"/>
                <w:b/>
                <w:szCs w:val="21"/>
              </w:rPr>
              <w:t>6</w:t>
            </w:r>
            <w:r w:rsidRPr="007A19A3">
              <w:rPr>
                <w:rFonts w:eastAsiaTheme="majorEastAsia" w:hint="eastAsia"/>
                <w:b/>
                <w:szCs w:val="21"/>
              </w:rPr>
              <w:t>噪声监测数据</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6"/>
              <w:gridCol w:w="1305"/>
              <w:gridCol w:w="2013"/>
              <w:gridCol w:w="1523"/>
              <w:gridCol w:w="1415"/>
              <w:gridCol w:w="1498"/>
              <w:gridCol w:w="16"/>
              <w:gridCol w:w="1425"/>
            </w:tblGrid>
            <w:tr w:rsidR="007A19A3" w:rsidRPr="00E85E6E" w:rsidTr="001D4ACD">
              <w:trPr>
                <w:trHeight w:val="436"/>
              </w:trPr>
              <w:tc>
                <w:tcPr>
                  <w:tcW w:w="328" w:type="pct"/>
                  <w:vMerge w:val="restart"/>
                  <w:vAlign w:val="center"/>
                </w:tcPr>
                <w:p w:rsidR="007A19A3" w:rsidRPr="00E85E6E" w:rsidRDefault="007A19A3" w:rsidP="00941F95">
                  <w:pPr>
                    <w:framePr w:hSpace="180" w:wrap="around" w:hAnchor="margin" w:xAlign="center" w:y="548"/>
                    <w:jc w:val="center"/>
                    <w:rPr>
                      <w:szCs w:val="21"/>
                    </w:rPr>
                  </w:pPr>
                  <w:r w:rsidRPr="00E85E6E">
                    <w:rPr>
                      <w:rFonts w:hAnsi="宋体" w:cs="宋体" w:hint="eastAsia"/>
                      <w:szCs w:val="21"/>
                    </w:rPr>
                    <w:t>序号</w:t>
                  </w:r>
                </w:p>
              </w:tc>
              <w:tc>
                <w:tcPr>
                  <w:tcW w:w="663" w:type="pct"/>
                  <w:vMerge w:val="restart"/>
                  <w:vAlign w:val="center"/>
                </w:tcPr>
                <w:p w:rsidR="007A19A3" w:rsidRPr="00E85E6E" w:rsidRDefault="007A19A3" w:rsidP="00941F95">
                  <w:pPr>
                    <w:framePr w:hSpace="180" w:wrap="around" w:hAnchor="margin" w:xAlign="center" w:y="548"/>
                    <w:jc w:val="center"/>
                    <w:rPr>
                      <w:szCs w:val="21"/>
                    </w:rPr>
                  </w:pPr>
                  <w:r w:rsidRPr="00E85E6E">
                    <w:rPr>
                      <w:rFonts w:hAnsi="宋体" w:cs="宋体" w:hint="eastAsia"/>
                      <w:szCs w:val="21"/>
                    </w:rPr>
                    <w:t>检测日期</w:t>
                  </w:r>
                </w:p>
              </w:tc>
              <w:tc>
                <w:tcPr>
                  <w:tcW w:w="1022" w:type="pct"/>
                  <w:vMerge w:val="restart"/>
                  <w:vAlign w:val="center"/>
                </w:tcPr>
                <w:p w:rsidR="007A19A3" w:rsidRPr="00E85E6E" w:rsidRDefault="007A19A3" w:rsidP="00941F95">
                  <w:pPr>
                    <w:framePr w:hSpace="180" w:wrap="around" w:hAnchor="margin" w:xAlign="center" w:y="548"/>
                    <w:jc w:val="center"/>
                    <w:rPr>
                      <w:szCs w:val="21"/>
                    </w:rPr>
                  </w:pPr>
                  <w:r w:rsidRPr="00E85E6E">
                    <w:rPr>
                      <w:rFonts w:hAnsi="宋体" w:cs="宋体" w:hint="eastAsia"/>
                      <w:szCs w:val="21"/>
                    </w:rPr>
                    <w:t>检测点位置</w:t>
                  </w:r>
                </w:p>
              </w:tc>
              <w:tc>
                <w:tcPr>
                  <w:tcW w:w="1493" w:type="pct"/>
                  <w:gridSpan w:val="2"/>
                  <w:vAlign w:val="center"/>
                </w:tcPr>
                <w:p w:rsidR="007A19A3" w:rsidRPr="00E85E6E" w:rsidRDefault="007A19A3" w:rsidP="00941F95">
                  <w:pPr>
                    <w:framePr w:hSpace="180" w:wrap="around" w:hAnchor="margin" w:xAlign="center" w:y="548"/>
                    <w:tabs>
                      <w:tab w:val="left" w:pos="5400"/>
                    </w:tabs>
                    <w:jc w:val="center"/>
                    <w:rPr>
                      <w:rFonts w:hAnsi="宋体" w:cs="宋体"/>
                      <w:szCs w:val="21"/>
                    </w:rPr>
                  </w:pPr>
                  <w:r w:rsidRPr="00E85E6E">
                    <w:rPr>
                      <w:rFonts w:hAnsi="宋体" w:cs="宋体" w:hint="eastAsia"/>
                      <w:szCs w:val="21"/>
                    </w:rPr>
                    <w:t>昼间</w:t>
                  </w:r>
                  <w:proofErr w:type="spellStart"/>
                  <w:r w:rsidRPr="00E85E6E">
                    <w:rPr>
                      <w:rFonts w:hAnsi="宋体" w:cs="宋体" w:hint="eastAsia"/>
                      <w:szCs w:val="21"/>
                    </w:rPr>
                    <w:t>L</w:t>
                  </w:r>
                  <w:r w:rsidRPr="00E85E6E">
                    <w:rPr>
                      <w:szCs w:val="21"/>
                    </w:rPr>
                    <w:t>eq</w:t>
                  </w:r>
                  <w:proofErr w:type="spellEnd"/>
                  <w:r w:rsidRPr="00E85E6E">
                    <w:rPr>
                      <w:szCs w:val="21"/>
                    </w:rPr>
                    <w:t xml:space="preserve"> dB</w:t>
                  </w:r>
                  <w:r w:rsidRPr="00E85E6E">
                    <w:rPr>
                      <w:rFonts w:hAnsi="宋体" w:cs="宋体" w:hint="eastAsia"/>
                      <w:szCs w:val="21"/>
                    </w:rPr>
                    <w:t>（</w:t>
                  </w:r>
                  <w:r w:rsidRPr="00E85E6E">
                    <w:rPr>
                      <w:szCs w:val="21"/>
                    </w:rPr>
                    <w:t>A</w:t>
                  </w:r>
                  <w:r w:rsidRPr="00E85E6E">
                    <w:rPr>
                      <w:rFonts w:hAnsi="宋体" w:cs="宋体" w:hint="eastAsia"/>
                      <w:szCs w:val="21"/>
                    </w:rPr>
                    <w:t>）</w:t>
                  </w:r>
                </w:p>
              </w:tc>
              <w:tc>
                <w:tcPr>
                  <w:tcW w:w="1493" w:type="pct"/>
                  <w:gridSpan w:val="3"/>
                  <w:vAlign w:val="center"/>
                </w:tcPr>
                <w:p w:rsidR="007A19A3" w:rsidRPr="00E85E6E" w:rsidRDefault="007A19A3" w:rsidP="00941F95">
                  <w:pPr>
                    <w:framePr w:hSpace="180" w:wrap="around" w:hAnchor="margin" w:xAlign="center" w:y="548"/>
                    <w:tabs>
                      <w:tab w:val="left" w:pos="5400"/>
                    </w:tabs>
                    <w:jc w:val="center"/>
                    <w:rPr>
                      <w:rFonts w:hAnsi="宋体" w:cs="宋体"/>
                      <w:szCs w:val="21"/>
                    </w:rPr>
                  </w:pPr>
                  <w:r w:rsidRPr="008139CC">
                    <w:rPr>
                      <w:rFonts w:hAnsi="宋体" w:cs="宋体" w:hint="eastAsia"/>
                      <w:szCs w:val="21"/>
                    </w:rPr>
                    <w:t>夜间</w:t>
                  </w:r>
                  <w:proofErr w:type="spellStart"/>
                  <w:r w:rsidRPr="008139CC">
                    <w:rPr>
                      <w:rFonts w:hAnsi="宋体" w:cs="宋体" w:hint="eastAsia"/>
                      <w:szCs w:val="21"/>
                    </w:rPr>
                    <w:t>L</w:t>
                  </w:r>
                  <w:r w:rsidRPr="008139CC">
                    <w:rPr>
                      <w:szCs w:val="21"/>
                    </w:rPr>
                    <w:t>eq</w:t>
                  </w:r>
                  <w:proofErr w:type="spellEnd"/>
                  <w:r w:rsidRPr="008139CC">
                    <w:rPr>
                      <w:szCs w:val="21"/>
                    </w:rPr>
                    <w:t xml:space="preserve"> dB</w:t>
                  </w:r>
                  <w:r w:rsidRPr="008139CC">
                    <w:rPr>
                      <w:rFonts w:hAnsi="宋体" w:cs="宋体" w:hint="eastAsia"/>
                      <w:szCs w:val="21"/>
                    </w:rPr>
                    <w:t>（</w:t>
                  </w:r>
                  <w:r w:rsidRPr="008139CC">
                    <w:rPr>
                      <w:szCs w:val="21"/>
                    </w:rPr>
                    <w:t>A</w:t>
                  </w:r>
                  <w:r w:rsidRPr="008139CC">
                    <w:rPr>
                      <w:rFonts w:hAnsi="宋体" w:cs="宋体" w:hint="eastAsia"/>
                      <w:szCs w:val="21"/>
                    </w:rPr>
                    <w:t>）</w:t>
                  </w:r>
                </w:p>
              </w:tc>
            </w:tr>
            <w:tr w:rsidR="007A19A3" w:rsidRPr="00E85E6E" w:rsidTr="001D4ACD">
              <w:trPr>
                <w:trHeight w:val="436"/>
              </w:trPr>
              <w:tc>
                <w:tcPr>
                  <w:tcW w:w="328" w:type="pct"/>
                  <w:vMerge/>
                  <w:vAlign w:val="center"/>
                </w:tcPr>
                <w:p w:rsidR="007A19A3" w:rsidRPr="00E85E6E" w:rsidRDefault="007A19A3" w:rsidP="00941F95">
                  <w:pPr>
                    <w:framePr w:hSpace="180" w:wrap="around" w:hAnchor="margin" w:xAlign="center" w:y="548"/>
                    <w:jc w:val="center"/>
                    <w:rPr>
                      <w:szCs w:val="21"/>
                    </w:rPr>
                  </w:pP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Merge/>
                  <w:vAlign w:val="center"/>
                </w:tcPr>
                <w:p w:rsidR="007A19A3" w:rsidRPr="00E85E6E" w:rsidRDefault="007A19A3" w:rsidP="00941F95">
                  <w:pPr>
                    <w:framePr w:hSpace="180" w:wrap="around" w:hAnchor="margin" w:xAlign="center" w:y="548"/>
                    <w:jc w:val="center"/>
                    <w:rPr>
                      <w:szCs w:val="21"/>
                    </w:rPr>
                  </w:pPr>
                </w:p>
              </w:tc>
              <w:tc>
                <w:tcPr>
                  <w:tcW w:w="774" w:type="pct"/>
                  <w:vAlign w:val="center"/>
                </w:tcPr>
                <w:p w:rsidR="007A19A3" w:rsidRPr="00E85E6E" w:rsidRDefault="007A19A3" w:rsidP="00941F95">
                  <w:pPr>
                    <w:framePr w:hSpace="180" w:wrap="around" w:hAnchor="margin" w:xAlign="center" w:y="548"/>
                    <w:jc w:val="center"/>
                    <w:rPr>
                      <w:szCs w:val="21"/>
                    </w:rPr>
                  </w:pPr>
                  <w:r w:rsidRPr="00E85E6E">
                    <w:rPr>
                      <w:rFonts w:hint="eastAsia"/>
                      <w:szCs w:val="21"/>
                    </w:rPr>
                    <w:t>测量时间</w:t>
                  </w:r>
                </w:p>
              </w:tc>
              <w:tc>
                <w:tcPr>
                  <w:tcW w:w="719" w:type="pct"/>
                  <w:vAlign w:val="center"/>
                </w:tcPr>
                <w:p w:rsidR="007A19A3" w:rsidRPr="00E85E6E" w:rsidRDefault="007A19A3" w:rsidP="00941F95">
                  <w:pPr>
                    <w:framePr w:hSpace="180" w:wrap="around" w:hAnchor="margin" w:xAlign="center" w:y="548"/>
                    <w:jc w:val="center"/>
                    <w:rPr>
                      <w:rFonts w:hAnsi="宋体" w:cs="宋体"/>
                      <w:szCs w:val="21"/>
                    </w:rPr>
                  </w:pPr>
                  <w:r w:rsidRPr="00E85E6E">
                    <w:rPr>
                      <w:rFonts w:hAnsi="宋体" w:cs="宋体" w:hint="eastAsia"/>
                      <w:szCs w:val="21"/>
                    </w:rPr>
                    <w:t>测量结果</w:t>
                  </w:r>
                </w:p>
              </w:tc>
              <w:tc>
                <w:tcPr>
                  <w:tcW w:w="769" w:type="pct"/>
                  <w:gridSpan w:val="2"/>
                  <w:tcBorders>
                    <w:right w:val="single" w:sz="4" w:space="0" w:color="auto"/>
                  </w:tcBorders>
                  <w:vAlign w:val="center"/>
                </w:tcPr>
                <w:p w:rsidR="007A19A3" w:rsidRPr="00E85E6E" w:rsidRDefault="007A19A3" w:rsidP="00941F95">
                  <w:pPr>
                    <w:framePr w:hSpace="180" w:wrap="around" w:hAnchor="margin" w:xAlign="center" w:y="548"/>
                    <w:jc w:val="center"/>
                    <w:rPr>
                      <w:szCs w:val="21"/>
                    </w:rPr>
                  </w:pPr>
                  <w:r w:rsidRPr="00E85E6E">
                    <w:rPr>
                      <w:rFonts w:hint="eastAsia"/>
                      <w:szCs w:val="21"/>
                    </w:rPr>
                    <w:t>测量时间</w:t>
                  </w:r>
                </w:p>
              </w:tc>
              <w:tc>
                <w:tcPr>
                  <w:tcW w:w="724" w:type="pct"/>
                  <w:tcBorders>
                    <w:left w:val="single" w:sz="4" w:space="0" w:color="auto"/>
                  </w:tcBorders>
                  <w:vAlign w:val="center"/>
                </w:tcPr>
                <w:p w:rsidR="007A19A3" w:rsidRPr="00E85E6E" w:rsidRDefault="007A19A3" w:rsidP="00941F95">
                  <w:pPr>
                    <w:framePr w:hSpace="180" w:wrap="around" w:hAnchor="margin" w:xAlign="center" w:y="548"/>
                    <w:jc w:val="center"/>
                    <w:rPr>
                      <w:rFonts w:hAnsi="宋体" w:cs="宋体"/>
                      <w:szCs w:val="21"/>
                    </w:rPr>
                  </w:pPr>
                  <w:r w:rsidRPr="00E85E6E">
                    <w:rPr>
                      <w:rFonts w:hAnsi="宋体" w:cs="宋体" w:hint="eastAsia"/>
                      <w:szCs w:val="21"/>
                    </w:rPr>
                    <w:t>测量结果</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1</w:t>
                  </w:r>
                </w:p>
              </w:tc>
              <w:tc>
                <w:tcPr>
                  <w:tcW w:w="663" w:type="pct"/>
                  <w:vMerge w:val="restart"/>
                  <w:vAlign w:val="center"/>
                </w:tcPr>
                <w:p w:rsidR="007A19A3" w:rsidRPr="00E85E6E" w:rsidRDefault="007A19A3" w:rsidP="00941F95">
                  <w:pPr>
                    <w:framePr w:hSpace="180" w:wrap="around" w:hAnchor="margin" w:xAlign="center" w:y="548"/>
                    <w:jc w:val="center"/>
                    <w:rPr>
                      <w:szCs w:val="21"/>
                    </w:rPr>
                  </w:pPr>
                  <w:r w:rsidRPr="00E85E6E">
                    <w:rPr>
                      <w:szCs w:val="21"/>
                    </w:rPr>
                    <w:t>201</w:t>
                  </w:r>
                  <w:r>
                    <w:rPr>
                      <w:rFonts w:hint="eastAsia"/>
                      <w:szCs w:val="21"/>
                    </w:rPr>
                    <w:t>9.7.17</w:t>
                  </w: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10:11-10:12</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62.2</w:t>
                  </w:r>
                </w:p>
              </w:tc>
              <w:tc>
                <w:tcPr>
                  <w:tcW w:w="769" w:type="pct"/>
                  <w:gridSpan w:val="2"/>
                  <w:tcBorders>
                    <w:righ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22:24-22:25</w:t>
                  </w:r>
                </w:p>
              </w:tc>
              <w:tc>
                <w:tcPr>
                  <w:tcW w:w="724" w:type="pct"/>
                  <w:tcBorders>
                    <w:lef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52.6</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2</w:t>
                  </w: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10:18-10:19</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63.9</w:t>
                  </w:r>
                </w:p>
              </w:tc>
              <w:tc>
                <w:tcPr>
                  <w:tcW w:w="769" w:type="pct"/>
                  <w:gridSpan w:val="2"/>
                  <w:tcBorders>
                    <w:righ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22:33-22:34</w:t>
                  </w:r>
                </w:p>
              </w:tc>
              <w:tc>
                <w:tcPr>
                  <w:tcW w:w="724" w:type="pct"/>
                  <w:tcBorders>
                    <w:lef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53.4</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3</w:t>
                  </w: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10:35-10:36</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64.7</w:t>
                  </w:r>
                </w:p>
              </w:tc>
              <w:tc>
                <w:tcPr>
                  <w:tcW w:w="769" w:type="pct"/>
                  <w:gridSpan w:val="2"/>
                  <w:tcBorders>
                    <w:righ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22:44-22:45</w:t>
                  </w:r>
                </w:p>
              </w:tc>
              <w:tc>
                <w:tcPr>
                  <w:tcW w:w="724" w:type="pct"/>
                  <w:tcBorders>
                    <w:lef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54.5</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4</w:t>
                  </w: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10:46-10:47</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63.8</w:t>
                  </w:r>
                </w:p>
              </w:tc>
              <w:tc>
                <w:tcPr>
                  <w:tcW w:w="769" w:type="pct"/>
                  <w:gridSpan w:val="2"/>
                  <w:tcBorders>
                    <w:righ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22:57-22:58</w:t>
                  </w:r>
                </w:p>
              </w:tc>
              <w:tc>
                <w:tcPr>
                  <w:tcW w:w="724" w:type="pct"/>
                  <w:tcBorders>
                    <w:left w:val="single" w:sz="4" w:space="0" w:color="auto"/>
                  </w:tcBorders>
                  <w:vAlign w:val="center"/>
                </w:tcPr>
                <w:p w:rsidR="007A19A3" w:rsidRDefault="007A19A3" w:rsidP="00941F95">
                  <w:pPr>
                    <w:framePr w:hSpace="180" w:wrap="around" w:hAnchor="margin" w:xAlign="center" w:y="548"/>
                    <w:jc w:val="center"/>
                    <w:rPr>
                      <w:szCs w:val="21"/>
                    </w:rPr>
                  </w:pPr>
                  <w:r>
                    <w:rPr>
                      <w:rFonts w:hint="eastAsia"/>
                      <w:szCs w:val="21"/>
                    </w:rPr>
                    <w:t>53.9</w:t>
                  </w:r>
                </w:p>
              </w:tc>
            </w:tr>
            <w:tr w:rsidR="007A19A3" w:rsidRPr="00E85E6E" w:rsidTr="001D4ACD">
              <w:trPr>
                <w:trHeight w:val="436"/>
              </w:trPr>
              <w:tc>
                <w:tcPr>
                  <w:tcW w:w="2014" w:type="pct"/>
                  <w:gridSpan w:val="3"/>
                  <w:vAlign w:val="center"/>
                </w:tcPr>
                <w:p w:rsidR="007A19A3" w:rsidRPr="00E85E6E" w:rsidRDefault="007A19A3" w:rsidP="00941F95">
                  <w:pPr>
                    <w:framePr w:hSpace="180" w:wrap="around" w:hAnchor="margin" w:xAlign="center" w:y="548"/>
                    <w:jc w:val="center"/>
                    <w:rPr>
                      <w:szCs w:val="21"/>
                    </w:rPr>
                  </w:pPr>
                  <w:r w:rsidRPr="00E85E6E">
                    <w:rPr>
                      <w:rFonts w:cs="宋体" w:hint="eastAsia"/>
                      <w:szCs w:val="21"/>
                    </w:rPr>
                    <w:t>监测时气象条件</w:t>
                  </w:r>
                </w:p>
              </w:tc>
              <w:tc>
                <w:tcPr>
                  <w:tcW w:w="2986" w:type="pct"/>
                  <w:gridSpan w:val="5"/>
                  <w:vAlign w:val="center"/>
                </w:tcPr>
                <w:p w:rsidR="007A19A3" w:rsidRPr="000D10E0" w:rsidRDefault="007A19A3" w:rsidP="00941F95">
                  <w:pPr>
                    <w:framePr w:hSpace="180" w:wrap="around" w:hAnchor="margin" w:xAlign="center" w:y="548"/>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lastRenderedPageBreak/>
                    <w:t>5</w:t>
                  </w:r>
                </w:p>
              </w:tc>
              <w:tc>
                <w:tcPr>
                  <w:tcW w:w="663" w:type="pct"/>
                  <w:vMerge w:val="restart"/>
                  <w:vAlign w:val="center"/>
                </w:tcPr>
                <w:p w:rsidR="007A19A3" w:rsidRPr="00E85E6E" w:rsidRDefault="007A19A3" w:rsidP="00941F95">
                  <w:pPr>
                    <w:framePr w:hSpace="180" w:wrap="around" w:hAnchor="margin" w:xAlign="center" w:y="548"/>
                    <w:jc w:val="center"/>
                    <w:rPr>
                      <w:szCs w:val="21"/>
                    </w:rPr>
                  </w:pPr>
                  <w:r w:rsidRPr="00E85E6E">
                    <w:rPr>
                      <w:szCs w:val="21"/>
                    </w:rPr>
                    <w:t>201</w:t>
                  </w:r>
                  <w:r>
                    <w:rPr>
                      <w:rFonts w:hint="eastAsia"/>
                      <w:szCs w:val="21"/>
                    </w:rPr>
                    <w:t>9.7.18</w:t>
                  </w: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10:41-10:42</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63.4</w:t>
                  </w:r>
                </w:p>
              </w:tc>
              <w:tc>
                <w:tcPr>
                  <w:tcW w:w="761" w:type="pct"/>
                  <w:tcBorders>
                    <w:righ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22:09-22:10</w:t>
                  </w:r>
                </w:p>
              </w:tc>
              <w:tc>
                <w:tcPr>
                  <w:tcW w:w="732" w:type="pct"/>
                  <w:gridSpan w:val="2"/>
                  <w:tcBorders>
                    <w:lef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52.7</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6</w:t>
                  </w: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10:50-10:51</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63.8</w:t>
                  </w:r>
                </w:p>
              </w:tc>
              <w:tc>
                <w:tcPr>
                  <w:tcW w:w="761" w:type="pct"/>
                  <w:tcBorders>
                    <w:righ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22:20-22:21</w:t>
                  </w:r>
                </w:p>
              </w:tc>
              <w:tc>
                <w:tcPr>
                  <w:tcW w:w="732" w:type="pct"/>
                  <w:gridSpan w:val="2"/>
                  <w:tcBorders>
                    <w:lef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53.8</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7</w:t>
                  </w: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10:59-11:00</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64.6</w:t>
                  </w:r>
                </w:p>
              </w:tc>
              <w:tc>
                <w:tcPr>
                  <w:tcW w:w="761" w:type="pct"/>
                  <w:tcBorders>
                    <w:righ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22:32-22:33</w:t>
                  </w:r>
                </w:p>
              </w:tc>
              <w:tc>
                <w:tcPr>
                  <w:tcW w:w="732" w:type="pct"/>
                  <w:gridSpan w:val="2"/>
                  <w:tcBorders>
                    <w:lef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54.6</w:t>
                  </w:r>
                </w:p>
              </w:tc>
            </w:tr>
            <w:tr w:rsidR="007A19A3" w:rsidRPr="00E85E6E" w:rsidTr="001D4ACD">
              <w:trPr>
                <w:trHeight w:val="436"/>
              </w:trPr>
              <w:tc>
                <w:tcPr>
                  <w:tcW w:w="328" w:type="pct"/>
                  <w:vAlign w:val="center"/>
                </w:tcPr>
                <w:p w:rsidR="007A19A3" w:rsidRPr="00E85E6E" w:rsidRDefault="007A19A3" w:rsidP="00941F95">
                  <w:pPr>
                    <w:framePr w:hSpace="180" w:wrap="around" w:hAnchor="margin" w:xAlign="center" w:y="548"/>
                    <w:jc w:val="center"/>
                    <w:rPr>
                      <w:szCs w:val="21"/>
                    </w:rPr>
                  </w:pPr>
                  <w:r w:rsidRPr="00E85E6E">
                    <w:rPr>
                      <w:szCs w:val="21"/>
                    </w:rPr>
                    <w:t>8</w:t>
                  </w:r>
                </w:p>
              </w:tc>
              <w:tc>
                <w:tcPr>
                  <w:tcW w:w="663" w:type="pct"/>
                  <w:vMerge/>
                  <w:vAlign w:val="center"/>
                </w:tcPr>
                <w:p w:rsidR="007A19A3" w:rsidRPr="00E85E6E" w:rsidRDefault="007A19A3" w:rsidP="00941F95">
                  <w:pPr>
                    <w:framePr w:hSpace="180" w:wrap="around" w:hAnchor="margin" w:xAlign="center" w:y="548"/>
                    <w:jc w:val="center"/>
                    <w:rPr>
                      <w:szCs w:val="21"/>
                    </w:rPr>
                  </w:pPr>
                </w:p>
              </w:tc>
              <w:tc>
                <w:tcPr>
                  <w:tcW w:w="1022" w:type="pct"/>
                  <w:vAlign w:val="center"/>
                </w:tcPr>
                <w:p w:rsidR="007A19A3" w:rsidRPr="00E81E84" w:rsidRDefault="007A19A3" w:rsidP="00941F95">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r>
                    <w:rPr>
                      <w:rFonts w:hint="eastAsia"/>
                      <w:szCs w:val="21"/>
                    </w:rPr>
                    <w:t>）</w:t>
                  </w:r>
                </w:p>
              </w:tc>
              <w:tc>
                <w:tcPr>
                  <w:tcW w:w="774" w:type="pct"/>
                  <w:vAlign w:val="center"/>
                </w:tcPr>
                <w:p w:rsidR="007A19A3" w:rsidRPr="00E85E6E" w:rsidRDefault="007A19A3" w:rsidP="00941F95">
                  <w:pPr>
                    <w:framePr w:hSpace="180" w:wrap="around" w:hAnchor="margin" w:xAlign="center" w:y="548"/>
                    <w:jc w:val="center"/>
                    <w:rPr>
                      <w:szCs w:val="21"/>
                    </w:rPr>
                  </w:pPr>
                  <w:r>
                    <w:rPr>
                      <w:rFonts w:hint="eastAsia"/>
                      <w:szCs w:val="21"/>
                    </w:rPr>
                    <w:t>11:09-11:10</w:t>
                  </w:r>
                </w:p>
              </w:tc>
              <w:tc>
                <w:tcPr>
                  <w:tcW w:w="719" w:type="pct"/>
                  <w:vAlign w:val="center"/>
                </w:tcPr>
                <w:p w:rsidR="007A19A3" w:rsidRPr="00E85E6E" w:rsidRDefault="007A19A3" w:rsidP="00941F95">
                  <w:pPr>
                    <w:framePr w:hSpace="180" w:wrap="around" w:hAnchor="margin" w:xAlign="center" w:y="548"/>
                    <w:jc w:val="center"/>
                    <w:rPr>
                      <w:szCs w:val="21"/>
                    </w:rPr>
                  </w:pPr>
                  <w:r>
                    <w:rPr>
                      <w:rFonts w:hint="eastAsia"/>
                      <w:szCs w:val="21"/>
                    </w:rPr>
                    <w:t>63.2</w:t>
                  </w:r>
                </w:p>
              </w:tc>
              <w:tc>
                <w:tcPr>
                  <w:tcW w:w="761" w:type="pct"/>
                  <w:tcBorders>
                    <w:righ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22:44-22:45</w:t>
                  </w:r>
                </w:p>
              </w:tc>
              <w:tc>
                <w:tcPr>
                  <w:tcW w:w="732" w:type="pct"/>
                  <w:gridSpan w:val="2"/>
                  <w:tcBorders>
                    <w:left w:val="single" w:sz="4" w:space="0" w:color="auto"/>
                  </w:tcBorders>
                  <w:vAlign w:val="center"/>
                </w:tcPr>
                <w:p w:rsidR="007A19A3" w:rsidRPr="00E85E6E" w:rsidRDefault="007A19A3" w:rsidP="00941F95">
                  <w:pPr>
                    <w:framePr w:hSpace="180" w:wrap="around" w:hAnchor="margin" w:xAlign="center" w:y="548"/>
                    <w:jc w:val="center"/>
                    <w:rPr>
                      <w:szCs w:val="21"/>
                    </w:rPr>
                  </w:pPr>
                  <w:r>
                    <w:rPr>
                      <w:rFonts w:hint="eastAsia"/>
                      <w:szCs w:val="21"/>
                    </w:rPr>
                    <w:t>53.6</w:t>
                  </w:r>
                </w:p>
              </w:tc>
            </w:tr>
            <w:tr w:rsidR="007A19A3" w:rsidRPr="00E85E6E" w:rsidTr="001D4ACD">
              <w:trPr>
                <w:trHeight w:val="436"/>
              </w:trPr>
              <w:tc>
                <w:tcPr>
                  <w:tcW w:w="2014" w:type="pct"/>
                  <w:gridSpan w:val="3"/>
                  <w:vAlign w:val="center"/>
                </w:tcPr>
                <w:p w:rsidR="007A19A3" w:rsidRPr="00E85E6E" w:rsidRDefault="007A19A3" w:rsidP="00941F95">
                  <w:pPr>
                    <w:framePr w:hSpace="180" w:wrap="around" w:hAnchor="margin" w:xAlign="center" w:y="548"/>
                    <w:jc w:val="center"/>
                    <w:rPr>
                      <w:szCs w:val="21"/>
                    </w:rPr>
                  </w:pPr>
                  <w:r w:rsidRPr="00E85E6E">
                    <w:rPr>
                      <w:rFonts w:cs="宋体" w:hint="eastAsia"/>
                      <w:szCs w:val="21"/>
                    </w:rPr>
                    <w:t>监测时气象条件</w:t>
                  </w:r>
                </w:p>
              </w:tc>
              <w:tc>
                <w:tcPr>
                  <w:tcW w:w="2986" w:type="pct"/>
                  <w:gridSpan w:val="5"/>
                  <w:vAlign w:val="center"/>
                </w:tcPr>
                <w:p w:rsidR="007A19A3" w:rsidRPr="000D10E0" w:rsidRDefault="007A19A3" w:rsidP="00941F95">
                  <w:pPr>
                    <w:framePr w:hSpace="180" w:wrap="around" w:hAnchor="margin" w:xAlign="center" w:y="548"/>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7A19A3" w:rsidRPr="00E85E6E" w:rsidTr="001D4ACD">
              <w:trPr>
                <w:trHeight w:val="472"/>
              </w:trPr>
              <w:tc>
                <w:tcPr>
                  <w:tcW w:w="2014" w:type="pct"/>
                  <w:gridSpan w:val="3"/>
                  <w:vAlign w:val="center"/>
                </w:tcPr>
                <w:p w:rsidR="007A19A3" w:rsidRPr="00E85E6E" w:rsidRDefault="007A19A3" w:rsidP="00941F95">
                  <w:pPr>
                    <w:framePr w:hSpace="180" w:wrap="around" w:hAnchor="margin" w:xAlign="center" w:y="548"/>
                    <w:jc w:val="center"/>
                    <w:rPr>
                      <w:rFonts w:cs="宋体"/>
                      <w:szCs w:val="21"/>
                    </w:rPr>
                  </w:pPr>
                  <w:r w:rsidRPr="00E85E6E">
                    <w:rPr>
                      <w:rFonts w:cs="宋体" w:hint="eastAsia"/>
                      <w:szCs w:val="21"/>
                    </w:rPr>
                    <w:t>《工业企业厂界环境噪声排放标准》</w:t>
                  </w:r>
                </w:p>
                <w:p w:rsidR="007A19A3" w:rsidRPr="00E85E6E" w:rsidRDefault="007A19A3" w:rsidP="00941F95">
                  <w:pPr>
                    <w:framePr w:hSpace="180" w:wrap="around" w:hAnchor="margin" w:xAlign="center" w:y="548"/>
                    <w:jc w:val="center"/>
                    <w:rPr>
                      <w:rFonts w:cs="宋体"/>
                      <w:szCs w:val="21"/>
                    </w:rPr>
                  </w:pPr>
                  <w:r w:rsidRPr="00E85E6E">
                    <w:rPr>
                      <w:rFonts w:cs="宋体" w:hint="eastAsia"/>
                      <w:szCs w:val="21"/>
                    </w:rPr>
                    <w:t>（</w:t>
                  </w:r>
                  <w:r w:rsidRPr="00E85E6E">
                    <w:rPr>
                      <w:rFonts w:cs="宋体" w:hint="eastAsia"/>
                      <w:szCs w:val="21"/>
                    </w:rPr>
                    <w:t>GB 12348-2008</w:t>
                  </w:r>
                  <w:r w:rsidRPr="00E85E6E">
                    <w:rPr>
                      <w:rFonts w:cs="宋体" w:hint="eastAsia"/>
                      <w:szCs w:val="21"/>
                    </w:rPr>
                    <w:t>）</w:t>
                  </w:r>
                  <w:r w:rsidRPr="00E85E6E">
                    <w:rPr>
                      <w:rFonts w:cs="宋体" w:hint="eastAsia"/>
                      <w:szCs w:val="21"/>
                    </w:rPr>
                    <w:t>3</w:t>
                  </w:r>
                  <w:r w:rsidRPr="00E85E6E">
                    <w:rPr>
                      <w:rFonts w:cs="宋体" w:hint="eastAsia"/>
                      <w:szCs w:val="21"/>
                    </w:rPr>
                    <w:t>类</w:t>
                  </w:r>
                </w:p>
              </w:tc>
              <w:tc>
                <w:tcPr>
                  <w:tcW w:w="1493" w:type="pct"/>
                  <w:gridSpan w:val="2"/>
                  <w:vAlign w:val="center"/>
                </w:tcPr>
                <w:p w:rsidR="007A19A3" w:rsidRPr="00E85E6E" w:rsidRDefault="007A19A3" w:rsidP="00941F95">
                  <w:pPr>
                    <w:framePr w:hSpace="180" w:wrap="around" w:hAnchor="margin" w:xAlign="center" w:y="548"/>
                    <w:jc w:val="center"/>
                    <w:rPr>
                      <w:rFonts w:cs="宋体"/>
                      <w:szCs w:val="21"/>
                    </w:rPr>
                  </w:pPr>
                  <w:r w:rsidRPr="00E85E6E">
                    <w:rPr>
                      <w:rFonts w:cs="宋体" w:hint="eastAsia"/>
                      <w:szCs w:val="21"/>
                    </w:rPr>
                    <w:t>65</w:t>
                  </w:r>
                </w:p>
              </w:tc>
              <w:tc>
                <w:tcPr>
                  <w:tcW w:w="1493" w:type="pct"/>
                  <w:gridSpan w:val="3"/>
                  <w:vAlign w:val="center"/>
                </w:tcPr>
                <w:p w:rsidR="007A19A3" w:rsidRPr="00E85E6E" w:rsidRDefault="007A19A3" w:rsidP="00941F95">
                  <w:pPr>
                    <w:framePr w:hSpace="180" w:wrap="around" w:hAnchor="margin" w:xAlign="center" w:y="548"/>
                    <w:jc w:val="center"/>
                    <w:rPr>
                      <w:rFonts w:cs="宋体"/>
                      <w:szCs w:val="21"/>
                    </w:rPr>
                  </w:pPr>
                  <w:r>
                    <w:rPr>
                      <w:rFonts w:cs="宋体" w:hint="eastAsia"/>
                      <w:szCs w:val="21"/>
                    </w:rPr>
                    <w:t>55</w:t>
                  </w:r>
                </w:p>
              </w:tc>
            </w:tr>
          </w:tbl>
          <w:p w:rsidR="007A19A3" w:rsidRPr="00966FB2" w:rsidRDefault="007A19A3" w:rsidP="007A19A3">
            <w:pPr>
              <w:spacing w:beforeLines="20" w:before="48" w:line="360" w:lineRule="auto"/>
              <w:ind w:firstLineChars="250" w:firstLine="525"/>
              <w:jc w:val="left"/>
              <w:rPr>
                <w:rFonts w:eastAsiaTheme="majorEastAsia"/>
                <w:szCs w:val="21"/>
                <w:highlight w:val="yellow"/>
              </w:rPr>
            </w:pPr>
            <w:r w:rsidRPr="00BA16F5">
              <w:rPr>
                <w:rFonts w:eastAsiaTheme="majorEastAsia"/>
                <w:szCs w:val="21"/>
              </w:rPr>
              <w:t>注：表中监测数据引自浙江诚德检测研究有限公司</w:t>
            </w:r>
            <w:r w:rsidRPr="00BA16F5">
              <w:rPr>
                <w:rFonts w:eastAsiaTheme="majorEastAsia"/>
                <w:szCs w:val="21"/>
              </w:rPr>
              <w:t>JZHJ1</w:t>
            </w:r>
            <w:r w:rsidRPr="00BA16F5">
              <w:rPr>
                <w:rFonts w:eastAsiaTheme="majorEastAsia" w:hint="eastAsia"/>
                <w:szCs w:val="21"/>
              </w:rPr>
              <w:t>9</w:t>
            </w:r>
            <w:r w:rsidRPr="00BA16F5">
              <w:rPr>
                <w:rFonts w:eastAsiaTheme="majorEastAsia"/>
                <w:szCs w:val="21"/>
              </w:rPr>
              <w:t>500</w:t>
            </w:r>
            <w:r w:rsidRPr="00BA16F5">
              <w:rPr>
                <w:rFonts w:eastAsiaTheme="majorEastAsia" w:hint="eastAsia"/>
                <w:szCs w:val="21"/>
              </w:rPr>
              <w:t>5</w:t>
            </w:r>
            <w:r w:rsidRPr="00BA16F5">
              <w:rPr>
                <w:rFonts w:eastAsiaTheme="majorEastAsia"/>
                <w:szCs w:val="21"/>
              </w:rPr>
              <w:t>。</w:t>
            </w:r>
          </w:p>
          <w:p w:rsidR="003A2FE6" w:rsidRPr="00D57B79" w:rsidRDefault="00C872E2" w:rsidP="003A2FE6">
            <w:pPr>
              <w:adjustRightInd w:val="0"/>
              <w:snapToGrid w:val="0"/>
              <w:spacing w:beforeLines="50" w:before="120" w:line="360" w:lineRule="auto"/>
              <w:rPr>
                <w:rFonts w:eastAsiaTheme="majorEastAsia"/>
                <w:szCs w:val="21"/>
              </w:rPr>
            </w:pPr>
            <w:r w:rsidRPr="00D57B79">
              <w:rPr>
                <w:rFonts w:eastAsiaTheme="majorEastAsia"/>
                <w:szCs w:val="21"/>
              </w:rPr>
              <w:t>3</w:t>
            </w:r>
            <w:r w:rsidRPr="00D57B79">
              <w:rPr>
                <w:rFonts w:eastAsiaTheme="majorEastAsia" w:hint="eastAsia"/>
                <w:szCs w:val="21"/>
              </w:rPr>
              <w:t>、</w:t>
            </w:r>
            <w:r w:rsidR="003A2FE6" w:rsidRPr="00D57B79">
              <w:rPr>
                <w:rFonts w:eastAsiaTheme="majorEastAsia"/>
                <w:szCs w:val="21"/>
              </w:rPr>
              <w:t>污染物排放总量</w:t>
            </w:r>
          </w:p>
          <w:p w:rsidR="00C872E2" w:rsidRPr="00D57B79" w:rsidRDefault="005918DE" w:rsidP="00C872E2">
            <w:pPr>
              <w:spacing w:beforeLines="20" w:before="48" w:line="360" w:lineRule="auto"/>
              <w:ind w:firstLineChars="200" w:firstLine="420"/>
              <w:rPr>
                <w:rFonts w:eastAsiaTheme="majorEastAsia"/>
                <w:color w:val="FF0000"/>
                <w:szCs w:val="21"/>
              </w:rPr>
            </w:pPr>
            <w:r w:rsidRPr="00D57B79">
              <w:rPr>
                <w:rFonts w:eastAsiaTheme="majorEastAsia" w:hint="eastAsia"/>
                <w:color w:val="000000"/>
                <w:szCs w:val="21"/>
              </w:rPr>
              <w:t>本项</w:t>
            </w:r>
            <w:r w:rsidRPr="00D57B79">
              <w:rPr>
                <w:rFonts w:eastAsiaTheme="majorEastAsia" w:hint="eastAsia"/>
                <w:szCs w:val="21"/>
              </w:rPr>
              <w:t>目涉及</w:t>
            </w:r>
            <w:r w:rsidRPr="00D57B79">
              <w:rPr>
                <w:rFonts w:eastAsiaTheme="majorEastAsia"/>
                <w:szCs w:val="21"/>
              </w:rPr>
              <w:t>总量指标为</w:t>
            </w:r>
            <w:r w:rsidR="00D57B79" w:rsidRPr="00D57B79">
              <w:rPr>
                <w:rFonts w:eastAsiaTheme="majorEastAsia" w:hint="eastAsia"/>
                <w:szCs w:val="21"/>
              </w:rPr>
              <w:t>VOC</w:t>
            </w:r>
            <w:r w:rsidR="005E3E37" w:rsidRPr="00D57B79">
              <w:rPr>
                <w:rFonts w:eastAsiaTheme="majorEastAsia"/>
                <w:szCs w:val="21"/>
              </w:rPr>
              <w:t>。</w:t>
            </w:r>
            <w:r w:rsidRPr="00D57B79">
              <w:rPr>
                <w:rFonts w:eastAsiaTheme="majorEastAsia" w:hint="eastAsia"/>
                <w:szCs w:val="21"/>
              </w:rPr>
              <w:t>具体指标</w:t>
            </w:r>
            <w:r w:rsidR="00C872E2" w:rsidRPr="00D57B79">
              <w:rPr>
                <w:rFonts w:eastAsiaTheme="majorEastAsia" w:hint="eastAsia"/>
                <w:szCs w:val="21"/>
              </w:rPr>
              <w:t>见表</w:t>
            </w:r>
            <w:r w:rsidR="00C872E2" w:rsidRPr="00D57B79">
              <w:rPr>
                <w:rFonts w:eastAsiaTheme="majorEastAsia" w:hint="eastAsia"/>
                <w:szCs w:val="21"/>
              </w:rPr>
              <w:t xml:space="preserve"> 7-</w:t>
            </w:r>
            <w:r w:rsidR="00764264" w:rsidRPr="00D57B79">
              <w:rPr>
                <w:rFonts w:eastAsiaTheme="majorEastAsia"/>
                <w:szCs w:val="21"/>
              </w:rPr>
              <w:t>7</w:t>
            </w:r>
            <w:r w:rsidR="00C872E2" w:rsidRPr="00D57B79">
              <w:rPr>
                <w:rFonts w:eastAsiaTheme="majorEastAsia" w:hint="eastAsia"/>
                <w:szCs w:val="21"/>
              </w:rPr>
              <w:t>。</w:t>
            </w:r>
          </w:p>
          <w:p w:rsidR="00C872E2" w:rsidRPr="00D57B79" w:rsidRDefault="00C872E2" w:rsidP="00C872E2">
            <w:pPr>
              <w:spacing w:line="360" w:lineRule="auto"/>
              <w:jc w:val="center"/>
              <w:outlineLvl w:val="1"/>
              <w:rPr>
                <w:rFonts w:eastAsiaTheme="majorEastAsia"/>
                <w:b/>
                <w:szCs w:val="21"/>
              </w:rPr>
            </w:pPr>
            <w:r w:rsidRPr="00D57B79">
              <w:rPr>
                <w:rFonts w:eastAsiaTheme="majorEastAsia"/>
                <w:b/>
                <w:szCs w:val="21"/>
              </w:rPr>
              <w:t>表</w:t>
            </w:r>
            <w:r w:rsidRPr="00D57B79">
              <w:rPr>
                <w:rFonts w:eastAsiaTheme="majorEastAsia"/>
                <w:b/>
                <w:szCs w:val="21"/>
              </w:rPr>
              <w:t>7-</w:t>
            </w:r>
            <w:r w:rsidR="00764264" w:rsidRPr="00D57B79">
              <w:rPr>
                <w:rFonts w:eastAsiaTheme="majorEastAsia"/>
                <w:b/>
                <w:szCs w:val="21"/>
              </w:rPr>
              <w:t>7</w:t>
            </w:r>
            <w:r w:rsidRPr="00D57B79">
              <w:rPr>
                <w:rFonts w:eastAsiaTheme="majorEastAsia" w:hint="eastAsia"/>
                <w:b/>
                <w:szCs w:val="21"/>
              </w:rPr>
              <w:t>污染物总量</w:t>
            </w:r>
            <w:r w:rsidRPr="00D57B79">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867"/>
              <w:gridCol w:w="1867"/>
              <w:gridCol w:w="1867"/>
            </w:tblGrid>
            <w:tr w:rsidR="00B03781" w:rsidRPr="00966FB2" w:rsidTr="002A1C26">
              <w:trPr>
                <w:trHeight w:val="493"/>
                <w:jc w:val="center"/>
              </w:trPr>
              <w:tc>
                <w:tcPr>
                  <w:tcW w:w="2122" w:type="dxa"/>
                  <w:vAlign w:val="center"/>
                </w:tcPr>
                <w:p w:rsidR="00B03781" w:rsidRPr="00B03781"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B03781">
                    <w:rPr>
                      <w:rFonts w:eastAsiaTheme="minorEastAsia"/>
                      <w:sz w:val="21"/>
                      <w:szCs w:val="21"/>
                    </w:rPr>
                    <w:t>污染因子</w:t>
                  </w:r>
                </w:p>
              </w:tc>
              <w:tc>
                <w:tcPr>
                  <w:tcW w:w="1867" w:type="dxa"/>
                  <w:vAlign w:val="center"/>
                </w:tcPr>
                <w:p w:rsidR="00B03781" w:rsidRPr="00B03781"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B03781">
                    <w:rPr>
                      <w:rFonts w:eastAsiaTheme="minorEastAsia" w:hint="eastAsia"/>
                      <w:sz w:val="21"/>
                      <w:szCs w:val="21"/>
                    </w:rPr>
                    <w:t>环境</w:t>
                  </w:r>
                  <w:r w:rsidRPr="00B03781">
                    <w:rPr>
                      <w:rFonts w:eastAsiaTheme="minorEastAsia"/>
                      <w:sz w:val="21"/>
                      <w:szCs w:val="21"/>
                    </w:rPr>
                    <w:t>排放量</w:t>
                  </w:r>
                </w:p>
              </w:tc>
              <w:tc>
                <w:tcPr>
                  <w:tcW w:w="1867" w:type="dxa"/>
                  <w:vAlign w:val="center"/>
                </w:tcPr>
                <w:p w:rsidR="00B03781" w:rsidRPr="00D57B79"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D57B79">
                    <w:rPr>
                      <w:rFonts w:eastAsiaTheme="minorEastAsia" w:hint="eastAsia"/>
                      <w:sz w:val="21"/>
                      <w:szCs w:val="21"/>
                    </w:rPr>
                    <w:t>环评批复</w:t>
                  </w:r>
                </w:p>
              </w:tc>
              <w:tc>
                <w:tcPr>
                  <w:tcW w:w="1867" w:type="dxa"/>
                  <w:vAlign w:val="center"/>
                </w:tcPr>
                <w:p w:rsidR="00B03781" w:rsidRPr="00D57B79"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D57B79">
                    <w:rPr>
                      <w:rFonts w:eastAsiaTheme="minorEastAsia" w:hint="eastAsia"/>
                      <w:sz w:val="21"/>
                      <w:szCs w:val="21"/>
                    </w:rPr>
                    <w:t>是否符合</w:t>
                  </w:r>
                </w:p>
              </w:tc>
            </w:tr>
            <w:tr w:rsidR="00B03781" w:rsidRPr="00966FB2" w:rsidTr="002A1C26">
              <w:trPr>
                <w:trHeight w:val="493"/>
                <w:jc w:val="center"/>
              </w:trPr>
              <w:tc>
                <w:tcPr>
                  <w:tcW w:w="2122" w:type="dxa"/>
                  <w:vAlign w:val="center"/>
                </w:tcPr>
                <w:p w:rsidR="00B03781" w:rsidRPr="00D57B79"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D57B79">
                    <w:rPr>
                      <w:rFonts w:eastAsiaTheme="minorEastAsia" w:hint="eastAsia"/>
                      <w:sz w:val="21"/>
                      <w:szCs w:val="21"/>
                    </w:rPr>
                    <w:t>VOC</w:t>
                  </w:r>
                </w:p>
              </w:tc>
              <w:tc>
                <w:tcPr>
                  <w:tcW w:w="1867" w:type="dxa"/>
                  <w:vAlign w:val="center"/>
                </w:tcPr>
                <w:p w:rsidR="00B03781" w:rsidRPr="00966FB2" w:rsidRDefault="00AE4514" w:rsidP="00941F95">
                  <w:pPr>
                    <w:pStyle w:val="0012"/>
                    <w:framePr w:hSpace="180" w:wrap="around" w:hAnchor="margin" w:xAlign="center" w:y="548"/>
                    <w:spacing w:line="240" w:lineRule="auto"/>
                    <w:ind w:firstLineChars="0" w:firstLine="0"/>
                    <w:jc w:val="center"/>
                    <w:rPr>
                      <w:rFonts w:eastAsiaTheme="minorEastAsia"/>
                      <w:sz w:val="21"/>
                      <w:szCs w:val="21"/>
                      <w:highlight w:val="yellow"/>
                    </w:rPr>
                  </w:pPr>
                  <w:r w:rsidRPr="00AE4514">
                    <w:rPr>
                      <w:rFonts w:eastAsiaTheme="minorEastAsia" w:hint="eastAsia"/>
                      <w:sz w:val="21"/>
                      <w:szCs w:val="21"/>
                    </w:rPr>
                    <w:t>0.044</w:t>
                  </w:r>
                  <w:r w:rsidRPr="00D57B79">
                    <w:rPr>
                      <w:rFonts w:eastAsiaTheme="minorEastAsia" w:hint="eastAsia"/>
                      <w:sz w:val="21"/>
                      <w:szCs w:val="21"/>
                    </w:rPr>
                    <w:t>吨</w:t>
                  </w:r>
                  <w:r w:rsidRPr="00D57B79">
                    <w:rPr>
                      <w:rFonts w:eastAsiaTheme="minorEastAsia" w:hint="eastAsia"/>
                      <w:sz w:val="21"/>
                      <w:szCs w:val="21"/>
                    </w:rPr>
                    <w:t>/</w:t>
                  </w:r>
                  <w:r w:rsidRPr="00D57B79">
                    <w:rPr>
                      <w:rFonts w:eastAsiaTheme="minorEastAsia" w:hint="eastAsia"/>
                      <w:sz w:val="21"/>
                      <w:szCs w:val="21"/>
                    </w:rPr>
                    <w:t>年</w:t>
                  </w:r>
                </w:p>
              </w:tc>
              <w:tc>
                <w:tcPr>
                  <w:tcW w:w="1867" w:type="dxa"/>
                  <w:vAlign w:val="center"/>
                </w:tcPr>
                <w:p w:rsidR="00B03781" w:rsidRPr="00D57B79"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D57B79">
                    <w:rPr>
                      <w:rFonts w:eastAsiaTheme="minorEastAsia" w:hint="eastAsia"/>
                      <w:sz w:val="21"/>
                      <w:szCs w:val="21"/>
                    </w:rPr>
                    <w:t>0.08</w:t>
                  </w:r>
                  <w:r w:rsidRPr="00D57B79">
                    <w:rPr>
                      <w:rFonts w:eastAsiaTheme="minorEastAsia" w:hint="eastAsia"/>
                      <w:sz w:val="21"/>
                      <w:szCs w:val="21"/>
                    </w:rPr>
                    <w:t>吨</w:t>
                  </w:r>
                  <w:r w:rsidRPr="00D57B79">
                    <w:rPr>
                      <w:rFonts w:eastAsiaTheme="minorEastAsia" w:hint="eastAsia"/>
                      <w:sz w:val="21"/>
                      <w:szCs w:val="21"/>
                    </w:rPr>
                    <w:t>/</w:t>
                  </w:r>
                  <w:r w:rsidRPr="00D57B79">
                    <w:rPr>
                      <w:rFonts w:eastAsiaTheme="minorEastAsia" w:hint="eastAsia"/>
                      <w:sz w:val="21"/>
                      <w:szCs w:val="21"/>
                    </w:rPr>
                    <w:t>年</w:t>
                  </w:r>
                </w:p>
              </w:tc>
              <w:tc>
                <w:tcPr>
                  <w:tcW w:w="1867" w:type="dxa"/>
                  <w:vAlign w:val="center"/>
                </w:tcPr>
                <w:p w:rsidR="00B03781" w:rsidRPr="00D57B79" w:rsidRDefault="00B03781" w:rsidP="00941F95">
                  <w:pPr>
                    <w:pStyle w:val="0012"/>
                    <w:framePr w:hSpace="180" w:wrap="around" w:hAnchor="margin" w:xAlign="center" w:y="548"/>
                    <w:spacing w:line="240" w:lineRule="auto"/>
                    <w:ind w:firstLineChars="0" w:firstLine="0"/>
                    <w:jc w:val="center"/>
                    <w:rPr>
                      <w:rFonts w:eastAsiaTheme="minorEastAsia"/>
                      <w:sz w:val="21"/>
                      <w:szCs w:val="21"/>
                    </w:rPr>
                  </w:pPr>
                  <w:r w:rsidRPr="00D57B79">
                    <w:rPr>
                      <w:rFonts w:eastAsiaTheme="minorEastAsia" w:hint="eastAsia"/>
                      <w:sz w:val="21"/>
                      <w:szCs w:val="21"/>
                    </w:rPr>
                    <w:t>符合</w:t>
                  </w:r>
                </w:p>
              </w:tc>
            </w:tr>
          </w:tbl>
          <w:p w:rsidR="00C14464" w:rsidRPr="007F0A78" w:rsidRDefault="007F0A78" w:rsidP="007F0A78">
            <w:pPr>
              <w:adjustRightInd w:val="0"/>
              <w:spacing w:line="360" w:lineRule="auto"/>
              <w:ind w:firstLineChars="200" w:firstLine="360"/>
              <w:rPr>
                <w:rFonts w:eastAsiaTheme="majorEastAsia"/>
                <w:bCs/>
                <w:sz w:val="18"/>
                <w:szCs w:val="18"/>
              </w:rPr>
            </w:pPr>
            <w:r>
              <w:rPr>
                <w:rFonts w:hint="eastAsia"/>
                <w:sz w:val="18"/>
                <w:szCs w:val="18"/>
              </w:rPr>
              <w:t>注：</w:t>
            </w:r>
            <w:r w:rsidRPr="007F0A78">
              <w:rPr>
                <w:rFonts w:hint="eastAsia"/>
                <w:sz w:val="18"/>
                <w:szCs w:val="18"/>
              </w:rPr>
              <w:t>VOC</w:t>
            </w:r>
            <w:r w:rsidRPr="007F0A78">
              <w:rPr>
                <w:rFonts w:hint="eastAsia"/>
                <w:sz w:val="18"/>
                <w:szCs w:val="18"/>
              </w:rPr>
              <w:t>以非甲烷总烃计，注塑废气排放口非甲烷总烃排放速率最大值为</w:t>
            </w:r>
            <w:r w:rsidR="00AE4514" w:rsidRPr="007F0A78">
              <w:rPr>
                <w:rFonts w:hint="eastAsia"/>
                <w:sz w:val="18"/>
                <w:szCs w:val="18"/>
              </w:rPr>
              <w:t>1.84</w:t>
            </w:r>
            <w:r w:rsidR="00AE4514" w:rsidRPr="007F0A78">
              <w:rPr>
                <w:rFonts w:ascii="宋体" w:hAnsi="宋体" w:hint="eastAsia"/>
                <w:sz w:val="18"/>
                <w:szCs w:val="18"/>
              </w:rPr>
              <w:t>×</w:t>
            </w:r>
            <w:r w:rsidR="00AE4514" w:rsidRPr="007F0A78">
              <w:rPr>
                <w:rFonts w:hint="eastAsia"/>
                <w:sz w:val="18"/>
                <w:szCs w:val="18"/>
              </w:rPr>
              <w:t>10</w:t>
            </w:r>
            <w:r w:rsidR="00AE4514" w:rsidRPr="007F0A78">
              <w:rPr>
                <w:rFonts w:hint="eastAsia"/>
                <w:sz w:val="18"/>
                <w:szCs w:val="18"/>
                <w:vertAlign w:val="superscript"/>
              </w:rPr>
              <w:t>-2</w:t>
            </w:r>
            <w:r w:rsidR="00F158A2" w:rsidRPr="007F0A78">
              <w:rPr>
                <w:rFonts w:eastAsiaTheme="majorEastAsia" w:hint="eastAsia"/>
                <w:bCs/>
                <w:sz w:val="18"/>
                <w:szCs w:val="18"/>
              </w:rPr>
              <w:t>kg/h</w:t>
            </w:r>
            <w:r w:rsidRPr="007F0A78">
              <w:rPr>
                <w:rFonts w:eastAsiaTheme="majorEastAsia" w:hint="eastAsia"/>
                <w:bCs/>
                <w:sz w:val="18"/>
                <w:szCs w:val="18"/>
              </w:rPr>
              <w:t>，则</w:t>
            </w:r>
            <w:r w:rsidRPr="007F0A78">
              <w:rPr>
                <w:rFonts w:eastAsiaTheme="majorEastAsia" w:hint="eastAsia"/>
                <w:bCs/>
                <w:sz w:val="18"/>
                <w:szCs w:val="18"/>
              </w:rPr>
              <w:t>VOC</w:t>
            </w:r>
            <w:r w:rsidRPr="007F0A78">
              <w:rPr>
                <w:rFonts w:eastAsiaTheme="majorEastAsia" w:hint="eastAsia"/>
                <w:bCs/>
                <w:sz w:val="18"/>
                <w:szCs w:val="18"/>
              </w:rPr>
              <w:t>的环境排放量为：</w:t>
            </w:r>
            <w:r w:rsidRPr="007F0A78">
              <w:rPr>
                <w:rFonts w:hint="eastAsia"/>
                <w:sz w:val="18"/>
                <w:szCs w:val="18"/>
              </w:rPr>
              <w:t>1.84</w:t>
            </w:r>
            <w:r w:rsidRPr="007F0A78">
              <w:rPr>
                <w:rFonts w:ascii="宋体" w:hAnsi="宋体" w:hint="eastAsia"/>
                <w:sz w:val="18"/>
                <w:szCs w:val="18"/>
              </w:rPr>
              <w:t>×</w:t>
            </w:r>
            <w:r w:rsidRPr="007F0A78">
              <w:rPr>
                <w:rFonts w:hint="eastAsia"/>
                <w:sz w:val="18"/>
                <w:szCs w:val="18"/>
              </w:rPr>
              <w:t>10</w:t>
            </w:r>
            <w:r w:rsidRPr="007F0A78">
              <w:rPr>
                <w:rFonts w:hint="eastAsia"/>
                <w:sz w:val="18"/>
                <w:szCs w:val="18"/>
                <w:vertAlign w:val="superscript"/>
              </w:rPr>
              <w:t>-2</w:t>
            </w:r>
            <w:r w:rsidRPr="007F0A78">
              <w:rPr>
                <w:rFonts w:eastAsiaTheme="majorEastAsia" w:hint="eastAsia"/>
                <w:bCs/>
                <w:sz w:val="18"/>
                <w:szCs w:val="18"/>
              </w:rPr>
              <w:t>kg/h</w:t>
            </w:r>
            <w:r w:rsidR="00F158A2" w:rsidRPr="007F0A78">
              <w:rPr>
                <w:rFonts w:ascii="宋体" w:hAnsi="宋体" w:hint="eastAsia"/>
                <w:bCs/>
                <w:sz w:val="18"/>
                <w:szCs w:val="18"/>
              </w:rPr>
              <w:t>×</w:t>
            </w:r>
            <w:r w:rsidR="00F158A2" w:rsidRPr="007F0A78">
              <w:rPr>
                <w:rFonts w:eastAsiaTheme="majorEastAsia" w:hint="eastAsia"/>
                <w:bCs/>
                <w:sz w:val="18"/>
                <w:szCs w:val="18"/>
              </w:rPr>
              <w:t>10h/d</w:t>
            </w:r>
            <w:r w:rsidR="00F158A2" w:rsidRPr="007F0A78">
              <w:rPr>
                <w:rFonts w:ascii="宋体" w:hAnsi="宋体" w:hint="eastAsia"/>
                <w:bCs/>
                <w:sz w:val="18"/>
                <w:szCs w:val="18"/>
              </w:rPr>
              <w:t>×</w:t>
            </w:r>
            <w:r w:rsidR="00F158A2" w:rsidRPr="007F0A78">
              <w:rPr>
                <w:rFonts w:eastAsiaTheme="majorEastAsia" w:hint="eastAsia"/>
                <w:bCs/>
                <w:sz w:val="18"/>
                <w:szCs w:val="18"/>
              </w:rPr>
              <w:t>240d/t=0.</w:t>
            </w:r>
            <w:r w:rsidR="00AE4514" w:rsidRPr="007F0A78">
              <w:rPr>
                <w:rFonts w:eastAsiaTheme="majorEastAsia" w:hint="eastAsia"/>
                <w:bCs/>
                <w:sz w:val="18"/>
                <w:szCs w:val="18"/>
              </w:rPr>
              <w:t>04416</w:t>
            </w:r>
            <w:r w:rsidR="00F158A2" w:rsidRPr="007F0A78">
              <w:rPr>
                <w:rFonts w:eastAsiaTheme="majorEastAsia" w:hint="eastAsia"/>
                <w:bCs/>
                <w:sz w:val="18"/>
                <w:szCs w:val="18"/>
              </w:rPr>
              <w:t>/a</w:t>
            </w:r>
          </w:p>
          <w:p w:rsidR="001164EF" w:rsidRDefault="001164EF" w:rsidP="003A2FE6">
            <w:pPr>
              <w:adjustRightInd w:val="0"/>
              <w:spacing w:line="360" w:lineRule="auto"/>
              <w:ind w:firstLineChars="200" w:firstLine="422"/>
              <w:rPr>
                <w:rFonts w:eastAsiaTheme="majorEastAsia"/>
                <w:b/>
                <w:bCs/>
                <w:szCs w:val="21"/>
              </w:rPr>
            </w:pPr>
          </w:p>
          <w:p w:rsidR="00862B4A" w:rsidRDefault="00862B4A"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862B4A" w:rsidRDefault="00862B4A" w:rsidP="003A2FE6">
            <w:pPr>
              <w:adjustRightInd w:val="0"/>
              <w:spacing w:line="360" w:lineRule="auto"/>
              <w:ind w:firstLineChars="200" w:firstLine="422"/>
              <w:rPr>
                <w:rFonts w:eastAsiaTheme="majorEastAsia"/>
                <w:b/>
                <w:bCs/>
                <w:szCs w:val="21"/>
              </w:rPr>
            </w:pPr>
          </w:p>
          <w:p w:rsidR="0088279F" w:rsidRDefault="0088279F" w:rsidP="003A2FE6">
            <w:pPr>
              <w:adjustRightInd w:val="0"/>
              <w:spacing w:line="360" w:lineRule="auto"/>
              <w:ind w:firstLineChars="200" w:firstLine="422"/>
              <w:rPr>
                <w:rFonts w:eastAsiaTheme="majorEastAsia"/>
                <w:b/>
                <w:bCs/>
                <w:szCs w:val="21"/>
              </w:rPr>
            </w:pPr>
          </w:p>
          <w:p w:rsidR="0088279F" w:rsidRDefault="0088279F" w:rsidP="003A2FE6">
            <w:pPr>
              <w:adjustRightInd w:val="0"/>
              <w:spacing w:line="360" w:lineRule="auto"/>
              <w:ind w:firstLineChars="200" w:firstLine="422"/>
              <w:rPr>
                <w:rFonts w:eastAsiaTheme="majorEastAsia"/>
                <w:b/>
                <w:bCs/>
                <w:szCs w:val="21"/>
              </w:rPr>
            </w:pPr>
          </w:p>
          <w:p w:rsidR="0088279F" w:rsidRDefault="0088279F" w:rsidP="003A2FE6">
            <w:pPr>
              <w:adjustRightInd w:val="0"/>
              <w:spacing w:line="360" w:lineRule="auto"/>
              <w:ind w:firstLineChars="200" w:firstLine="422"/>
              <w:rPr>
                <w:rFonts w:eastAsiaTheme="majorEastAsia"/>
                <w:b/>
                <w:bCs/>
                <w:szCs w:val="21"/>
              </w:rPr>
            </w:pPr>
          </w:p>
          <w:p w:rsidR="0088279F" w:rsidRDefault="0088279F" w:rsidP="007A19A3">
            <w:pPr>
              <w:adjustRightInd w:val="0"/>
              <w:spacing w:line="360" w:lineRule="auto"/>
              <w:ind w:firstLineChars="200" w:firstLine="422"/>
              <w:rPr>
                <w:rFonts w:eastAsiaTheme="majorEastAsia"/>
                <w:b/>
                <w:bCs/>
                <w:szCs w:val="21"/>
              </w:rPr>
            </w:pPr>
          </w:p>
          <w:p w:rsidR="00A82966" w:rsidRDefault="00A82966" w:rsidP="007A19A3">
            <w:pPr>
              <w:adjustRightInd w:val="0"/>
              <w:spacing w:line="360" w:lineRule="auto"/>
              <w:ind w:firstLineChars="200" w:firstLine="422"/>
              <w:rPr>
                <w:rFonts w:eastAsiaTheme="majorEastAsia"/>
                <w:b/>
                <w:bCs/>
                <w:szCs w:val="21"/>
              </w:rPr>
            </w:pPr>
          </w:p>
          <w:p w:rsidR="00C24E42" w:rsidRDefault="00C24E42" w:rsidP="007A19A3">
            <w:pPr>
              <w:adjustRightInd w:val="0"/>
              <w:spacing w:line="360" w:lineRule="auto"/>
              <w:ind w:firstLineChars="200" w:firstLine="422"/>
              <w:rPr>
                <w:rFonts w:eastAsiaTheme="majorEastAsia"/>
                <w:b/>
                <w:bCs/>
                <w:szCs w:val="21"/>
              </w:rPr>
            </w:pPr>
          </w:p>
          <w:p w:rsidR="00A82966" w:rsidRPr="003A2FE6" w:rsidRDefault="00A82966" w:rsidP="007A19A3">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7A19A3" w:rsidRDefault="00B00DB1">
            <w:pPr>
              <w:tabs>
                <w:tab w:val="left" w:pos="1260"/>
              </w:tabs>
              <w:spacing w:line="520" w:lineRule="exact"/>
              <w:rPr>
                <w:rFonts w:eastAsiaTheme="minorEastAsia"/>
                <w:b/>
                <w:bCs/>
                <w:szCs w:val="21"/>
              </w:rPr>
            </w:pPr>
            <w:r w:rsidRPr="007A19A3">
              <w:rPr>
                <w:rFonts w:eastAsiaTheme="minorEastAsia"/>
                <w:b/>
                <w:bCs/>
                <w:szCs w:val="21"/>
              </w:rPr>
              <w:t>1</w:t>
            </w:r>
            <w:r w:rsidR="004D74DC" w:rsidRPr="007A19A3">
              <w:rPr>
                <w:rFonts w:eastAsiaTheme="minorEastAsia" w:hint="eastAsia"/>
                <w:b/>
                <w:bCs/>
                <w:szCs w:val="21"/>
              </w:rPr>
              <w:t>、</w:t>
            </w:r>
            <w:r w:rsidR="008644B9" w:rsidRPr="007A19A3">
              <w:rPr>
                <w:rFonts w:eastAsiaTheme="minorEastAsia"/>
                <w:b/>
                <w:bCs/>
                <w:szCs w:val="21"/>
              </w:rPr>
              <w:t>管理制度建立和执行情况的检查</w:t>
            </w:r>
          </w:p>
          <w:p w:rsidR="00A31E2D" w:rsidRPr="007A19A3" w:rsidRDefault="007A19A3">
            <w:pPr>
              <w:tabs>
                <w:tab w:val="left" w:pos="1260"/>
              </w:tabs>
              <w:spacing w:line="360" w:lineRule="auto"/>
              <w:ind w:firstLineChars="200" w:firstLine="420"/>
              <w:rPr>
                <w:rFonts w:eastAsiaTheme="minorEastAsia"/>
                <w:bCs/>
                <w:szCs w:val="21"/>
              </w:rPr>
            </w:pPr>
            <w:r w:rsidRPr="007A19A3">
              <w:rPr>
                <w:rFonts w:eastAsiaTheme="minorEastAsia" w:hint="eastAsia"/>
                <w:szCs w:val="21"/>
              </w:rPr>
              <w:t>浙江佐尔传动设备有限公司</w:t>
            </w:r>
            <w:r w:rsidR="008644B9" w:rsidRPr="007A19A3">
              <w:rPr>
                <w:rFonts w:eastAsiaTheme="minorEastAsia"/>
                <w:bCs/>
                <w:szCs w:val="21"/>
              </w:rPr>
              <w:t>制定了《</w:t>
            </w:r>
            <w:r w:rsidRPr="007A19A3">
              <w:rPr>
                <w:rFonts w:eastAsiaTheme="minorEastAsia" w:hint="eastAsia"/>
                <w:szCs w:val="21"/>
              </w:rPr>
              <w:t>浙江佐尔传动设备有限公司</w:t>
            </w:r>
            <w:r w:rsidR="008644B9" w:rsidRPr="007A19A3">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D57B79" w:rsidRDefault="00B00DB1">
            <w:pPr>
              <w:tabs>
                <w:tab w:val="left" w:pos="1260"/>
              </w:tabs>
              <w:spacing w:line="520" w:lineRule="exact"/>
              <w:rPr>
                <w:rFonts w:eastAsiaTheme="minorEastAsia"/>
                <w:b/>
                <w:bCs/>
                <w:szCs w:val="21"/>
              </w:rPr>
            </w:pPr>
            <w:r w:rsidRPr="00D57B79">
              <w:rPr>
                <w:rFonts w:eastAsiaTheme="minorEastAsia"/>
                <w:b/>
                <w:bCs/>
                <w:szCs w:val="21"/>
              </w:rPr>
              <w:t>2</w:t>
            </w:r>
            <w:r w:rsidR="008644B9" w:rsidRPr="00D57B79">
              <w:rPr>
                <w:rFonts w:eastAsiaTheme="minorEastAsia"/>
                <w:b/>
                <w:bCs/>
                <w:szCs w:val="21"/>
              </w:rPr>
              <w:t>、落实环评批复情况</w:t>
            </w:r>
          </w:p>
          <w:p w:rsidR="00A31E2D" w:rsidRPr="00D57B79" w:rsidRDefault="008644B9">
            <w:pPr>
              <w:tabs>
                <w:tab w:val="left" w:pos="1260"/>
              </w:tabs>
              <w:spacing w:line="520" w:lineRule="exact"/>
              <w:ind w:firstLineChars="196" w:firstLine="413"/>
              <w:jc w:val="center"/>
              <w:rPr>
                <w:rFonts w:eastAsiaTheme="minorEastAsia"/>
                <w:b/>
                <w:szCs w:val="21"/>
              </w:rPr>
            </w:pPr>
            <w:bookmarkStart w:id="12" w:name="OLE_LINK124"/>
            <w:r w:rsidRPr="00D57B79">
              <w:rPr>
                <w:rFonts w:eastAsiaTheme="minorEastAsia"/>
                <w:b/>
                <w:bCs/>
                <w:szCs w:val="21"/>
              </w:rPr>
              <w:t>表</w:t>
            </w:r>
            <w:r w:rsidR="00041615" w:rsidRPr="00D57B79">
              <w:rPr>
                <w:rFonts w:eastAsiaTheme="minorEastAsia"/>
                <w:b/>
                <w:bCs/>
                <w:szCs w:val="21"/>
              </w:rPr>
              <w:t>8</w:t>
            </w:r>
            <w:r w:rsidR="001602D3" w:rsidRPr="00D57B79">
              <w:rPr>
                <w:rFonts w:eastAsiaTheme="minorEastAsia"/>
                <w:b/>
                <w:bCs/>
                <w:szCs w:val="21"/>
              </w:rPr>
              <w:t>-1</w:t>
            </w:r>
            <w:r w:rsidRPr="00D57B79">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966FB2" w:rsidTr="00B00DB1">
              <w:trPr>
                <w:trHeight w:val="569"/>
                <w:jc w:val="center"/>
              </w:trPr>
              <w:tc>
                <w:tcPr>
                  <w:tcW w:w="3990" w:type="dxa"/>
                  <w:vAlign w:val="center"/>
                </w:tcPr>
                <w:bookmarkEnd w:id="12"/>
                <w:p w:rsidR="00B00DB1" w:rsidRPr="00D57B79" w:rsidRDefault="00B00DB1" w:rsidP="00A86202">
                  <w:pPr>
                    <w:spacing w:line="360" w:lineRule="auto"/>
                    <w:jc w:val="center"/>
                    <w:rPr>
                      <w:bCs/>
                      <w:szCs w:val="21"/>
                    </w:rPr>
                  </w:pPr>
                  <w:r w:rsidRPr="00D57B79">
                    <w:rPr>
                      <w:bCs/>
                      <w:szCs w:val="21"/>
                    </w:rPr>
                    <w:t>环保批复文件要求</w:t>
                  </w:r>
                </w:p>
              </w:tc>
              <w:tc>
                <w:tcPr>
                  <w:tcW w:w="3845" w:type="dxa"/>
                  <w:vAlign w:val="center"/>
                </w:tcPr>
                <w:p w:rsidR="00B00DB1" w:rsidRPr="00D57B79" w:rsidRDefault="00B00DB1" w:rsidP="00A86202">
                  <w:pPr>
                    <w:spacing w:line="360" w:lineRule="auto"/>
                    <w:jc w:val="center"/>
                    <w:rPr>
                      <w:bCs/>
                      <w:szCs w:val="21"/>
                    </w:rPr>
                  </w:pPr>
                  <w:r w:rsidRPr="00D57B79">
                    <w:rPr>
                      <w:bCs/>
                      <w:szCs w:val="21"/>
                    </w:rPr>
                    <w:t>检查结果</w:t>
                  </w:r>
                </w:p>
              </w:tc>
            </w:tr>
            <w:tr w:rsidR="00B00DB1" w:rsidRPr="00966FB2" w:rsidTr="00B00DB1">
              <w:trPr>
                <w:trHeight w:val="2221"/>
                <w:jc w:val="center"/>
              </w:trPr>
              <w:tc>
                <w:tcPr>
                  <w:tcW w:w="3990" w:type="dxa"/>
                  <w:vAlign w:val="center"/>
                </w:tcPr>
                <w:p w:rsidR="00B00DB1" w:rsidRPr="00706EAE" w:rsidRDefault="00706EAE" w:rsidP="00706EAE">
                  <w:pPr>
                    <w:spacing w:line="360" w:lineRule="auto"/>
                    <w:ind w:firstLineChars="200" w:firstLine="420"/>
                    <w:rPr>
                      <w:bCs/>
                      <w:szCs w:val="21"/>
                      <w:highlight w:val="yellow"/>
                    </w:rPr>
                  </w:pPr>
                  <w:r w:rsidRPr="00890588">
                    <w:rPr>
                      <w:rFonts w:eastAsiaTheme="minorEastAsia" w:hint="eastAsia"/>
                      <w:bCs/>
                      <w:szCs w:val="21"/>
                    </w:rPr>
                    <w:t>须采取有效的技术措施和管理手段，以减少各类污染物的排放。根据该项目环评和建设项目审批总量控制的要求，本项目总量控制指标为</w:t>
                  </w:r>
                  <w:r w:rsidRPr="00BD166A">
                    <w:rPr>
                      <w:rFonts w:eastAsiaTheme="minorEastAsia" w:hint="eastAsia"/>
                      <w:bCs/>
                      <w:szCs w:val="21"/>
                    </w:rPr>
                    <w:t>VOC</w:t>
                  </w:r>
                  <w:r w:rsidRPr="00890588">
                    <w:rPr>
                      <w:rFonts w:eastAsiaTheme="minorEastAsia" w:hint="eastAsia"/>
                      <w:bCs/>
                      <w:szCs w:val="21"/>
                    </w:rPr>
                    <w:t>0.08</w:t>
                  </w:r>
                  <w:r w:rsidRPr="00890588">
                    <w:rPr>
                      <w:rFonts w:eastAsiaTheme="minorEastAsia" w:hint="eastAsia"/>
                      <w:bCs/>
                      <w:szCs w:val="21"/>
                    </w:rPr>
                    <w:t>吨</w:t>
                  </w:r>
                  <w:r w:rsidRPr="00890588">
                    <w:rPr>
                      <w:rFonts w:eastAsiaTheme="minorEastAsia" w:hint="eastAsia"/>
                      <w:bCs/>
                      <w:szCs w:val="21"/>
                    </w:rPr>
                    <w:t>/</w:t>
                  </w:r>
                  <w:r w:rsidRPr="00890588">
                    <w:rPr>
                      <w:rFonts w:eastAsiaTheme="minorEastAsia" w:hint="eastAsia"/>
                      <w:bCs/>
                      <w:szCs w:val="21"/>
                    </w:rPr>
                    <w:t>年，上述指标通过区域替代予以削减平衡。</w:t>
                  </w:r>
                </w:p>
              </w:tc>
              <w:tc>
                <w:tcPr>
                  <w:tcW w:w="3845" w:type="dxa"/>
                  <w:vAlign w:val="center"/>
                </w:tcPr>
                <w:p w:rsidR="00B00DB1" w:rsidRPr="00966FB2" w:rsidRDefault="00CB3232" w:rsidP="007F0A78">
                  <w:pPr>
                    <w:spacing w:line="360" w:lineRule="auto"/>
                    <w:ind w:leftChars="100" w:left="210" w:firstLineChars="100" w:firstLine="210"/>
                    <w:rPr>
                      <w:b/>
                      <w:szCs w:val="21"/>
                      <w:highlight w:val="yellow"/>
                    </w:rPr>
                  </w:pPr>
                  <w:r w:rsidRPr="007F0A78">
                    <w:rPr>
                      <w:rFonts w:eastAsiaTheme="minorEastAsia" w:hint="eastAsia"/>
                      <w:bCs/>
                      <w:szCs w:val="21"/>
                    </w:rPr>
                    <w:t>企业主要污染物排放总量为：</w:t>
                  </w:r>
                  <w:r w:rsidR="00AF27D0" w:rsidRPr="007F0A78">
                    <w:rPr>
                      <w:rFonts w:eastAsiaTheme="minorEastAsia" w:hint="eastAsia"/>
                      <w:bCs/>
                      <w:szCs w:val="21"/>
                    </w:rPr>
                    <w:t>VOC</w:t>
                  </w:r>
                  <w:r w:rsidR="007F0A78">
                    <w:rPr>
                      <w:rFonts w:eastAsiaTheme="minorEastAsia" w:hint="eastAsia"/>
                      <w:bCs/>
                      <w:szCs w:val="21"/>
                    </w:rPr>
                    <w:t>（以非甲烷总烃计）</w:t>
                  </w:r>
                  <w:r w:rsidR="007F0A78" w:rsidRPr="007F0A78">
                    <w:rPr>
                      <w:rFonts w:eastAsiaTheme="minorEastAsia" w:hint="eastAsia"/>
                      <w:bCs/>
                      <w:szCs w:val="21"/>
                    </w:rPr>
                    <w:t>0.044</w:t>
                  </w:r>
                  <w:r w:rsidRPr="007F0A78">
                    <w:rPr>
                      <w:rFonts w:eastAsiaTheme="minorEastAsia" w:hint="eastAsia"/>
                      <w:bCs/>
                      <w:szCs w:val="21"/>
                    </w:rPr>
                    <w:t>吨</w:t>
                  </w:r>
                  <w:r w:rsidRPr="007F0A78">
                    <w:rPr>
                      <w:rFonts w:eastAsiaTheme="minorEastAsia" w:hint="eastAsia"/>
                      <w:bCs/>
                      <w:szCs w:val="21"/>
                    </w:rPr>
                    <w:t>/</w:t>
                  </w:r>
                  <w:r w:rsidRPr="007F0A78">
                    <w:rPr>
                      <w:rFonts w:eastAsiaTheme="minorEastAsia" w:hint="eastAsia"/>
                      <w:bCs/>
                      <w:szCs w:val="21"/>
                    </w:rPr>
                    <w:t>年。符合要求。</w:t>
                  </w:r>
                </w:p>
              </w:tc>
            </w:tr>
            <w:tr w:rsidR="00B00DB1" w:rsidRPr="00966FB2" w:rsidTr="00B00DB1">
              <w:trPr>
                <w:trHeight w:val="569"/>
                <w:jc w:val="center"/>
              </w:trPr>
              <w:tc>
                <w:tcPr>
                  <w:tcW w:w="3990" w:type="dxa"/>
                  <w:vAlign w:val="center"/>
                </w:tcPr>
                <w:p w:rsidR="00B00DB1" w:rsidRPr="00966FB2" w:rsidRDefault="00706EAE" w:rsidP="00706EAE">
                  <w:pPr>
                    <w:spacing w:line="360" w:lineRule="auto"/>
                    <w:ind w:firstLineChars="200" w:firstLine="420"/>
                    <w:rPr>
                      <w:rFonts w:eastAsiaTheme="minorEastAsia"/>
                      <w:bCs/>
                      <w:szCs w:val="21"/>
                      <w:highlight w:val="yellow"/>
                    </w:rPr>
                  </w:pPr>
                  <w:r w:rsidRPr="00890588">
                    <w:rPr>
                      <w:rFonts w:eastAsiaTheme="minorEastAsia" w:hint="eastAsia"/>
                      <w:bCs/>
                      <w:szCs w:val="21"/>
                    </w:rPr>
                    <w:t>厂区雨污分流。生活污水经预处理达标后排入污水管网送污水处理厂集中处理，废水排放执行《污水综合排放标准》（</w:t>
                  </w:r>
                  <w:r w:rsidRPr="00890588">
                    <w:rPr>
                      <w:rFonts w:eastAsiaTheme="minorEastAsia" w:hint="eastAsia"/>
                      <w:bCs/>
                      <w:szCs w:val="21"/>
                    </w:rPr>
                    <w:t>GB8978-1996</w:t>
                  </w:r>
                  <w:r w:rsidRPr="00890588">
                    <w:rPr>
                      <w:rFonts w:eastAsiaTheme="minorEastAsia" w:hint="eastAsia"/>
                      <w:bCs/>
                      <w:szCs w:val="21"/>
                    </w:rPr>
                    <w:t>）三级标准。</w:t>
                  </w:r>
                </w:p>
              </w:tc>
              <w:tc>
                <w:tcPr>
                  <w:tcW w:w="3845" w:type="dxa"/>
                  <w:vAlign w:val="center"/>
                </w:tcPr>
                <w:p w:rsidR="00B00DB1" w:rsidRPr="00966FB2" w:rsidRDefault="008C5AFD" w:rsidP="00AF27D0">
                  <w:pPr>
                    <w:spacing w:line="360" w:lineRule="auto"/>
                    <w:ind w:firstLineChars="200" w:firstLine="420"/>
                    <w:rPr>
                      <w:b/>
                      <w:szCs w:val="21"/>
                      <w:highlight w:val="yellow"/>
                    </w:rPr>
                  </w:pPr>
                  <w:r w:rsidRPr="00AF27D0">
                    <w:rPr>
                      <w:rFonts w:eastAsiaTheme="minorEastAsia" w:hint="eastAsia"/>
                      <w:bCs/>
                      <w:szCs w:val="21"/>
                    </w:rPr>
                    <w:t>项目厂区</w:t>
                  </w:r>
                  <w:r w:rsidRPr="00AF27D0">
                    <w:rPr>
                      <w:rFonts w:eastAsiaTheme="minorEastAsia"/>
                      <w:bCs/>
                      <w:szCs w:val="21"/>
                    </w:rPr>
                    <w:t>实行</w:t>
                  </w:r>
                  <w:r w:rsidRPr="00AF27D0">
                    <w:rPr>
                      <w:rFonts w:eastAsiaTheme="minorEastAsia" w:hint="eastAsia"/>
                      <w:bCs/>
                      <w:szCs w:val="21"/>
                    </w:rPr>
                    <w:t>雨污分流。</w:t>
                  </w:r>
                  <w:r w:rsidR="00913673" w:rsidRPr="00AF27D0">
                    <w:rPr>
                      <w:rFonts w:eastAsiaTheme="minorEastAsia" w:hint="eastAsia"/>
                      <w:bCs/>
                      <w:szCs w:val="21"/>
                    </w:rPr>
                    <w:t>验收监测期间，</w:t>
                  </w:r>
                  <w:r w:rsidR="00AF27D0" w:rsidRPr="00AF27D0">
                    <w:rPr>
                      <w:rFonts w:eastAsiaTheme="minorEastAsia" w:hint="eastAsia"/>
                      <w:bCs/>
                      <w:szCs w:val="21"/>
                    </w:rPr>
                    <w:t>生活污水经预处理达到</w:t>
                  </w:r>
                  <w:r w:rsidRPr="00AF27D0">
                    <w:rPr>
                      <w:rFonts w:eastAsiaTheme="minorEastAsia" w:hint="eastAsia"/>
                      <w:bCs/>
                      <w:szCs w:val="21"/>
                    </w:rPr>
                    <w:t>《污水综合排放标准》</w:t>
                  </w:r>
                  <w:r w:rsidRPr="00AF27D0">
                    <w:rPr>
                      <w:rFonts w:eastAsiaTheme="minorEastAsia" w:hint="eastAsia"/>
                      <w:bCs/>
                      <w:szCs w:val="21"/>
                    </w:rPr>
                    <w:t>(GB8978-1996)</w:t>
                  </w:r>
                  <w:r w:rsidRPr="00AF27D0">
                    <w:rPr>
                      <w:rFonts w:eastAsiaTheme="minorEastAsia" w:hint="eastAsia"/>
                      <w:bCs/>
                      <w:szCs w:val="21"/>
                    </w:rPr>
                    <w:t>三级标准，</w:t>
                  </w:r>
                  <w:r w:rsidR="00AF27D0" w:rsidRPr="00AF27D0">
                    <w:rPr>
                      <w:rFonts w:eastAsiaTheme="minorEastAsia" w:hint="eastAsia"/>
                      <w:bCs/>
                      <w:szCs w:val="21"/>
                    </w:rPr>
                    <w:t>其中</w:t>
                  </w:r>
                  <w:r w:rsidRPr="00AF27D0">
                    <w:rPr>
                      <w:rFonts w:eastAsiaTheme="minorEastAsia" w:hint="eastAsia"/>
                      <w:bCs/>
                      <w:szCs w:val="21"/>
                    </w:rPr>
                    <w:t>氨氮、总磷符合《工业企业废水氮、磷污染物间接排放限值》</w:t>
                  </w:r>
                  <w:r w:rsidRPr="00AF27D0">
                    <w:rPr>
                      <w:rFonts w:eastAsiaTheme="minorEastAsia" w:hint="eastAsia"/>
                      <w:bCs/>
                      <w:szCs w:val="21"/>
                    </w:rPr>
                    <w:t>(DB33</w:t>
                  </w:r>
                  <w:r w:rsidR="002D39C4">
                    <w:rPr>
                      <w:rFonts w:eastAsiaTheme="minorEastAsia" w:hint="eastAsia"/>
                      <w:bCs/>
                      <w:szCs w:val="21"/>
                    </w:rPr>
                    <w:t>/</w:t>
                  </w:r>
                  <w:r w:rsidRPr="00AF27D0">
                    <w:rPr>
                      <w:rFonts w:eastAsiaTheme="minorEastAsia" w:hint="eastAsia"/>
                      <w:bCs/>
                      <w:szCs w:val="21"/>
                    </w:rPr>
                    <w:t>887-2013)</w:t>
                  </w:r>
                  <w:r w:rsidRPr="00AF27D0">
                    <w:rPr>
                      <w:rFonts w:eastAsiaTheme="minorEastAsia" w:hint="eastAsia"/>
                      <w:bCs/>
                      <w:szCs w:val="21"/>
                    </w:rPr>
                    <w:t>。</w:t>
                  </w:r>
                </w:p>
              </w:tc>
            </w:tr>
            <w:tr w:rsidR="00B00DB1" w:rsidRPr="00966FB2" w:rsidTr="00B00DB1">
              <w:trPr>
                <w:trHeight w:val="2547"/>
                <w:jc w:val="center"/>
              </w:trPr>
              <w:tc>
                <w:tcPr>
                  <w:tcW w:w="3990" w:type="dxa"/>
                  <w:vAlign w:val="center"/>
                </w:tcPr>
                <w:p w:rsidR="00B00DB1" w:rsidRPr="00966FB2" w:rsidRDefault="00706EAE" w:rsidP="00706EAE">
                  <w:pPr>
                    <w:spacing w:line="360" w:lineRule="auto"/>
                    <w:ind w:firstLineChars="200" w:firstLine="420"/>
                    <w:rPr>
                      <w:bCs/>
                      <w:szCs w:val="21"/>
                      <w:highlight w:val="yellow"/>
                    </w:rPr>
                  </w:pPr>
                  <w:r w:rsidRPr="00890588">
                    <w:rPr>
                      <w:rFonts w:eastAsiaTheme="minorEastAsia" w:hint="eastAsia"/>
                      <w:bCs/>
                      <w:szCs w:val="21"/>
                    </w:rPr>
                    <w:t>加强车间通风换气，严格按照平面布置图进行车间布局，废气经收集处理达标后通过</w:t>
                  </w:r>
                  <w:r w:rsidRPr="00890588">
                    <w:rPr>
                      <w:rFonts w:eastAsiaTheme="minorEastAsia" w:hint="eastAsia"/>
                      <w:bCs/>
                      <w:szCs w:val="21"/>
                    </w:rPr>
                    <w:t>15</w:t>
                  </w:r>
                  <w:r w:rsidRPr="00890588">
                    <w:rPr>
                      <w:rFonts w:eastAsiaTheme="minorEastAsia" w:hint="eastAsia"/>
                      <w:bCs/>
                      <w:szCs w:val="21"/>
                    </w:rPr>
                    <w:t>米高排气筒排放，排放标准执行《合成树脂工业污染物排放标准》（</w:t>
                  </w:r>
                  <w:r w:rsidRPr="00890588">
                    <w:rPr>
                      <w:rFonts w:eastAsiaTheme="minorEastAsia" w:hint="eastAsia"/>
                      <w:bCs/>
                      <w:szCs w:val="21"/>
                    </w:rPr>
                    <w:t>GB31572-2015</w:t>
                  </w:r>
                  <w:r w:rsidRPr="00890588">
                    <w:rPr>
                      <w:rFonts w:eastAsiaTheme="minorEastAsia" w:hint="eastAsia"/>
                      <w:bCs/>
                      <w:szCs w:val="21"/>
                    </w:rPr>
                    <w:t>）中的特别排放限值。根据环评计算结果，本项目不需设置大气环境防护距离，其他各类防护距离要求请业主、当地政府和有关部门按国家、卫生、安全、产业主管部门相关规定予以落实。</w:t>
                  </w:r>
                </w:p>
              </w:tc>
              <w:tc>
                <w:tcPr>
                  <w:tcW w:w="3845" w:type="dxa"/>
                  <w:vAlign w:val="center"/>
                </w:tcPr>
                <w:p w:rsidR="00B00DB1" w:rsidRPr="00966FB2" w:rsidRDefault="00AF27D0" w:rsidP="00AF27D0">
                  <w:pPr>
                    <w:spacing w:line="360" w:lineRule="auto"/>
                    <w:ind w:firstLineChars="200" w:firstLine="420"/>
                    <w:rPr>
                      <w:b/>
                      <w:szCs w:val="21"/>
                      <w:highlight w:val="yellow"/>
                    </w:rPr>
                  </w:pPr>
                  <w:r w:rsidRPr="00AF27D0">
                    <w:rPr>
                      <w:rFonts w:eastAsiaTheme="minorEastAsia" w:hint="eastAsia"/>
                      <w:bCs/>
                      <w:szCs w:val="21"/>
                    </w:rPr>
                    <w:t>本项目注塑废气</w:t>
                  </w:r>
                  <w:r w:rsidRPr="00AF27D0">
                    <w:rPr>
                      <w:rFonts w:eastAsiaTheme="minorEastAsia"/>
                      <w:bCs/>
                      <w:szCs w:val="21"/>
                    </w:rPr>
                    <w:t>处理后</w:t>
                  </w:r>
                  <w:r w:rsidRPr="00AF27D0">
                    <w:rPr>
                      <w:rFonts w:eastAsiaTheme="minorEastAsia" w:hint="eastAsia"/>
                      <w:bCs/>
                      <w:szCs w:val="21"/>
                    </w:rPr>
                    <w:t>经</w:t>
                  </w:r>
                  <w:r w:rsidRPr="00AF27D0">
                    <w:rPr>
                      <w:rFonts w:eastAsiaTheme="minorEastAsia" w:hint="eastAsia"/>
                      <w:bCs/>
                      <w:szCs w:val="21"/>
                    </w:rPr>
                    <w:t>15</w:t>
                  </w:r>
                  <w:r w:rsidRPr="00AF27D0">
                    <w:rPr>
                      <w:rFonts w:eastAsiaTheme="minorEastAsia" w:hint="eastAsia"/>
                      <w:bCs/>
                      <w:szCs w:val="21"/>
                    </w:rPr>
                    <w:t>米高的烟囱高空排放，废气</w:t>
                  </w:r>
                  <w:r w:rsidRPr="00AF27D0">
                    <w:rPr>
                      <w:rFonts w:eastAsiaTheme="minorEastAsia"/>
                      <w:bCs/>
                      <w:szCs w:val="21"/>
                    </w:rPr>
                    <w:t>污染物浓度符合</w:t>
                  </w:r>
                  <w:r w:rsidRPr="00AF27D0">
                    <w:rPr>
                      <w:rFonts w:eastAsiaTheme="minorEastAsia" w:hint="eastAsia"/>
                      <w:bCs/>
                      <w:szCs w:val="21"/>
                    </w:rPr>
                    <w:t>《合成树脂工业污染物排放标准》（</w:t>
                  </w:r>
                  <w:r w:rsidRPr="00AF27D0">
                    <w:rPr>
                      <w:rFonts w:eastAsiaTheme="minorEastAsia" w:hint="eastAsia"/>
                      <w:bCs/>
                      <w:szCs w:val="21"/>
                    </w:rPr>
                    <w:t>GB31572-2015</w:t>
                  </w:r>
                  <w:r w:rsidRPr="00AF27D0">
                    <w:rPr>
                      <w:rFonts w:eastAsiaTheme="minorEastAsia" w:hint="eastAsia"/>
                      <w:bCs/>
                      <w:szCs w:val="21"/>
                    </w:rPr>
                    <w:t>）中的特别排放限值</w:t>
                  </w:r>
                  <w:r w:rsidRPr="00AF27D0">
                    <w:rPr>
                      <w:rFonts w:hint="eastAsia"/>
                      <w:bCs/>
                      <w:szCs w:val="21"/>
                    </w:rPr>
                    <w:t>；无组织废气排放符合</w:t>
                  </w:r>
                  <w:r w:rsidRPr="00AF27D0">
                    <w:rPr>
                      <w:rFonts w:hint="eastAsia"/>
                      <w:szCs w:val="21"/>
                    </w:rPr>
                    <w:t>合成树脂工业污染物排放标准》（</w:t>
                  </w:r>
                  <w:r w:rsidRPr="00AF27D0">
                    <w:rPr>
                      <w:rFonts w:hint="eastAsia"/>
                      <w:szCs w:val="21"/>
                    </w:rPr>
                    <w:t>GB31572-2015</w:t>
                  </w:r>
                  <w:r w:rsidRPr="00AF27D0">
                    <w:rPr>
                      <w:rFonts w:hint="eastAsia"/>
                      <w:szCs w:val="21"/>
                    </w:rPr>
                    <w:t>）表</w:t>
                  </w:r>
                  <w:r w:rsidRPr="00AF27D0">
                    <w:rPr>
                      <w:rFonts w:hint="eastAsia"/>
                      <w:szCs w:val="21"/>
                    </w:rPr>
                    <w:t>9</w:t>
                  </w:r>
                  <w:r w:rsidRPr="00AF27D0">
                    <w:rPr>
                      <w:rFonts w:hint="eastAsia"/>
                      <w:szCs w:val="21"/>
                    </w:rPr>
                    <w:t>企业边界大气污染物浓度限值</w:t>
                  </w:r>
                  <w:r w:rsidRPr="00AF27D0">
                    <w:rPr>
                      <w:rFonts w:hint="eastAsia"/>
                      <w:bCs/>
                      <w:szCs w:val="21"/>
                    </w:rPr>
                    <w:t>。</w:t>
                  </w:r>
                </w:p>
              </w:tc>
            </w:tr>
            <w:tr w:rsidR="006B3636" w:rsidRPr="00966FB2" w:rsidTr="00B00DB1">
              <w:trPr>
                <w:trHeight w:val="569"/>
                <w:jc w:val="center"/>
              </w:trPr>
              <w:tc>
                <w:tcPr>
                  <w:tcW w:w="3990" w:type="dxa"/>
                  <w:vAlign w:val="center"/>
                </w:tcPr>
                <w:p w:rsidR="006B3636" w:rsidRPr="00966FB2" w:rsidRDefault="00706EAE" w:rsidP="00706EAE">
                  <w:pPr>
                    <w:spacing w:line="360" w:lineRule="auto"/>
                    <w:ind w:firstLineChars="200" w:firstLine="420"/>
                    <w:rPr>
                      <w:rFonts w:eastAsiaTheme="minorEastAsia"/>
                      <w:bCs/>
                      <w:szCs w:val="21"/>
                      <w:highlight w:val="yellow"/>
                    </w:rPr>
                  </w:pPr>
                  <w:r w:rsidRPr="00890588">
                    <w:rPr>
                      <w:rFonts w:eastAsiaTheme="minorEastAsia" w:hint="eastAsia"/>
                      <w:bCs/>
                      <w:szCs w:val="21"/>
                    </w:rPr>
                    <w:t>对高噪声设备采取有效的减震、隔声、降噪措施，并加强设备的日常维护。厂界噪声执行《工业企业厂界环境噪声排放标准》（</w:t>
                  </w:r>
                  <w:r w:rsidRPr="00890588">
                    <w:rPr>
                      <w:rFonts w:eastAsiaTheme="minorEastAsia" w:hint="eastAsia"/>
                      <w:bCs/>
                      <w:szCs w:val="21"/>
                    </w:rPr>
                    <w:t>GB12348-2008</w:t>
                  </w:r>
                  <w:r w:rsidRPr="00890588">
                    <w:rPr>
                      <w:rFonts w:eastAsiaTheme="minorEastAsia" w:hint="eastAsia"/>
                      <w:bCs/>
                      <w:szCs w:val="21"/>
                    </w:rPr>
                    <w:t>）</w:t>
                  </w:r>
                  <w:r w:rsidRPr="00890588">
                    <w:rPr>
                      <w:rFonts w:eastAsiaTheme="minorEastAsia" w:hint="eastAsia"/>
                      <w:bCs/>
                      <w:szCs w:val="21"/>
                    </w:rPr>
                    <w:t>3</w:t>
                  </w:r>
                  <w:r w:rsidRPr="00890588">
                    <w:rPr>
                      <w:rFonts w:eastAsiaTheme="minorEastAsia" w:hint="eastAsia"/>
                      <w:bCs/>
                      <w:szCs w:val="21"/>
                    </w:rPr>
                    <w:t>类标准。</w:t>
                  </w:r>
                </w:p>
              </w:tc>
              <w:tc>
                <w:tcPr>
                  <w:tcW w:w="3845" w:type="dxa"/>
                  <w:vAlign w:val="center"/>
                </w:tcPr>
                <w:p w:rsidR="006B3636" w:rsidRPr="00966FB2" w:rsidRDefault="00AF27D0" w:rsidP="00913673">
                  <w:pPr>
                    <w:spacing w:line="360" w:lineRule="auto"/>
                    <w:ind w:firstLineChars="200" w:firstLine="420"/>
                    <w:rPr>
                      <w:bCs/>
                      <w:szCs w:val="21"/>
                      <w:highlight w:val="yellow"/>
                    </w:rPr>
                  </w:pPr>
                  <w:r w:rsidRPr="00AF27D0">
                    <w:rPr>
                      <w:rFonts w:hint="eastAsia"/>
                      <w:bCs/>
                      <w:szCs w:val="21"/>
                    </w:rPr>
                    <w:t>本项目合理布局，设防振基础及减震圈，种植绿化，</w:t>
                  </w:r>
                  <w:r w:rsidRPr="00AF27D0">
                    <w:rPr>
                      <w:bCs/>
                      <w:szCs w:val="21"/>
                    </w:rPr>
                    <w:t>加强设备的日常维护</w:t>
                  </w:r>
                  <w:r w:rsidRPr="00AF27D0">
                    <w:rPr>
                      <w:rFonts w:hint="eastAsia"/>
                      <w:bCs/>
                      <w:szCs w:val="21"/>
                    </w:rPr>
                    <w:t>。验收监测期间，噪声监测结果符合《工业企业厂界环境噪声排放标准》</w:t>
                  </w:r>
                  <w:r w:rsidRPr="00AF27D0">
                    <w:rPr>
                      <w:rFonts w:hint="eastAsia"/>
                      <w:bCs/>
                      <w:szCs w:val="21"/>
                    </w:rPr>
                    <w:lastRenderedPageBreak/>
                    <w:t>（</w:t>
                  </w:r>
                  <w:r w:rsidRPr="00AF27D0">
                    <w:rPr>
                      <w:rFonts w:hint="eastAsia"/>
                      <w:bCs/>
                      <w:szCs w:val="21"/>
                    </w:rPr>
                    <w:t>GB12348-2008</w:t>
                  </w:r>
                  <w:r w:rsidRPr="00AF27D0">
                    <w:rPr>
                      <w:rFonts w:hint="eastAsia"/>
                      <w:bCs/>
                      <w:szCs w:val="21"/>
                    </w:rPr>
                    <w:t>）</w:t>
                  </w:r>
                  <w:r w:rsidRPr="00AF27D0">
                    <w:rPr>
                      <w:rFonts w:hint="eastAsia"/>
                      <w:bCs/>
                      <w:szCs w:val="21"/>
                    </w:rPr>
                    <w:t>3</w:t>
                  </w:r>
                  <w:r w:rsidRPr="00AF27D0">
                    <w:rPr>
                      <w:rFonts w:hint="eastAsia"/>
                      <w:bCs/>
                      <w:szCs w:val="21"/>
                    </w:rPr>
                    <w:t>类标准（昼间≤</w:t>
                  </w:r>
                  <w:r w:rsidRPr="00AF27D0">
                    <w:rPr>
                      <w:rFonts w:hint="eastAsia"/>
                      <w:bCs/>
                      <w:szCs w:val="21"/>
                    </w:rPr>
                    <w:t>65dB(A)</w:t>
                  </w:r>
                  <w:r w:rsidRPr="00AF27D0">
                    <w:rPr>
                      <w:rFonts w:hint="eastAsia"/>
                      <w:bCs/>
                      <w:szCs w:val="21"/>
                    </w:rPr>
                    <w:t>，夜间≤</w:t>
                  </w:r>
                  <w:r w:rsidRPr="00AF27D0">
                    <w:rPr>
                      <w:rFonts w:hint="eastAsia"/>
                      <w:bCs/>
                      <w:szCs w:val="21"/>
                    </w:rPr>
                    <w:t>55dB(A)</w:t>
                  </w:r>
                  <w:r w:rsidRPr="00AF27D0">
                    <w:rPr>
                      <w:rFonts w:hint="eastAsia"/>
                      <w:bCs/>
                      <w:szCs w:val="21"/>
                    </w:rPr>
                    <w:t>）。</w:t>
                  </w:r>
                </w:p>
              </w:tc>
            </w:tr>
            <w:tr w:rsidR="006B3636" w:rsidRPr="00106901" w:rsidTr="00B00DB1">
              <w:trPr>
                <w:trHeight w:val="569"/>
                <w:jc w:val="center"/>
              </w:trPr>
              <w:tc>
                <w:tcPr>
                  <w:tcW w:w="3990" w:type="dxa"/>
                  <w:vAlign w:val="center"/>
                </w:tcPr>
                <w:p w:rsidR="006B3636" w:rsidRPr="00966FB2" w:rsidRDefault="00706EAE" w:rsidP="00706EAE">
                  <w:pPr>
                    <w:spacing w:line="360" w:lineRule="auto"/>
                    <w:ind w:firstLineChars="200" w:firstLine="420"/>
                    <w:rPr>
                      <w:bCs/>
                      <w:szCs w:val="21"/>
                      <w:highlight w:val="yellow"/>
                    </w:rPr>
                  </w:pPr>
                  <w:r w:rsidRPr="00890588">
                    <w:rPr>
                      <w:rFonts w:eastAsiaTheme="minorEastAsia" w:hint="eastAsia"/>
                      <w:bCs/>
                      <w:szCs w:val="21"/>
                    </w:rPr>
                    <w:lastRenderedPageBreak/>
                    <w:t>固体废物分类处理、处置，做到“资源化、减量化、无害化”。危险废物须按要求设置暂存场所，并委托有资质单位进行处置。生活垃圾由环卫部门统一清运处理。</w:t>
                  </w:r>
                </w:p>
              </w:tc>
              <w:tc>
                <w:tcPr>
                  <w:tcW w:w="3845" w:type="dxa"/>
                  <w:vAlign w:val="center"/>
                </w:tcPr>
                <w:p w:rsidR="006B3636" w:rsidRPr="00966FB2" w:rsidRDefault="00AF27D0" w:rsidP="00AF27D0">
                  <w:pPr>
                    <w:spacing w:line="360" w:lineRule="auto"/>
                    <w:ind w:firstLineChars="200" w:firstLine="420"/>
                    <w:textAlignment w:val="baseline"/>
                    <w:rPr>
                      <w:bCs/>
                      <w:szCs w:val="21"/>
                      <w:highlight w:val="yellow"/>
                    </w:rPr>
                  </w:pPr>
                  <w:r w:rsidRPr="00DB6EB1">
                    <w:rPr>
                      <w:rFonts w:hint="eastAsia"/>
                      <w:bCs/>
                      <w:szCs w:val="21"/>
                    </w:rPr>
                    <w:t>本项目金属边角料收集后外售处理；废活性炭委托嘉兴立诚环境治理服务有限公司和浙江兆山环保科技有限公司处置；</w:t>
                  </w:r>
                  <w:r w:rsidRPr="00DB6EB1">
                    <w:rPr>
                      <w:bCs/>
                      <w:szCs w:val="21"/>
                    </w:rPr>
                    <w:t>生活垃圾</w:t>
                  </w:r>
                  <w:r w:rsidRPr="00DB6EB1">
                    <w:rPr>
                      <w:rFonts w:hint="eastAsia"/>
                      <w:bCs/>
                      <w:szCs w:val="21"/>
                    </w:rPr>
                    <w:t>由</w:t>
                  </w:r>
                  <w:r w:rsidRPr="00DB6EB1">
                    <w:rPr>
                      <w:bCs/>
                      <w:szCs w:val="21"/>
                    </w:rPr>
                    <w:t>环卫部门</w:t>
                  </w:r>
                  <w:r w:rsidRPr="00DB6EB1">
                    <w:rPr>
                      <w:rFonts w:hint="eastAsia"/>
                      <w:bCs/>
                      <w:szCs w:val="21"/>
                    </w:rPr>
                    <w:t>统一清运。</w:t>
                  </w:r>
                </w:p>
              </w:tc>
            </w:tr>
          </w:tbl>
          <w:p w:rsidR="000E0330" w:rsidRDefault="000E0330">
            <w:pPr>
              <w:widowControl/>
              <w:tabs>
                <w:tab w:val="left" w:pos="0"/>
                <w:tab w:val="left" w:pos="90"/>
              </w:tabs>
              <w:adjustRightInd w:val="0"/>
              <w:snapToGrid w:val="0"/>
              <w:spacing w:line="360" w:lineRule="auto"/>
              <w:ind w:firstLineChars="200" w:firstLine="420"/>
              <w:rPr>
                <w:rFonts w:eastAsiaTheme="minorEastAsia"/>
                <w:szCs w:val="21"/>
              </w:rPr>
            </w:pPr>
          </w:p>
          <w:p w:rsidR="000E0330" w:rsidRPr="000E0330" w:rsidRDefault="000E0330">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D633BA" w:rsidRDefault="008644B9" w:rsidP="0029374C">
            <w:pPr>
              <w:adjustRightInd w:val="0"/>
              <w:snapToGrid w:val="0"/>
              <w:spacing w:beforeLines="50" w:before="120" w:line="360" w:lineRule="auto"/>
              <w:jc w:val="left"/>
              <w:rPr>
                <w:rFonts w:eastAsiaTheme="minorEastAsia"/>
                <w:szCs w:val="21"/>
              </w:rPr>
            </w:pPr>
            <w:r w:rsidRPr="00D633BA">
              <w:rPr>
                <w:rFonts w:eastAsiaTheme="minorEastAsia"/>
                <w:b/>
                <w:bCs/>
                <w:szCs w:val="21"/>
              </w:rPr>
              <w:t>1</w:t>
            </w:r>
            <w:r w:rsidRPr="00D633BA">
              <w:rPr>
                <w:rFonts w:eastAsiaTheme="minorEastAsia"/>
                <w:b/>
                <w:bCs/>
                <w:szCs w:val="21"/>
              </w:rPr>
              <w:t>、结论</w:t>
            </w:r>
          </w:p>
          <w:p w:rsidR="00A31E2D" w:rsidRPr="00D633BA" w:rsidRDefault="00D633BA">
            <w:pPr>
              <w:adjustRightInd w:val="0"/>
              <w:snapToGrid w:val="0"/>
              <w:spacing w:line="360" w:lineRule="auto"/>
              <w:ind w:firstLineChars="200" w:firstLine="420"/>
              <w:rPr>
                <w:rFonts w:eastAsiaTheme="minorEastAsia"/>
                <w:szCs w:val="21"/>
              </w:rPr>
            </w:pPr>
            <w:r w:rsidRPr="00D633BA">
              <w:rPr>
                <w:rFonts w:eastAsiaTheme="minorEastAsia" w:hint="eastAsia"/>
                <w:szCs w:val="21"/>
              </w:rPr>
              <w:t>浙江佐尔传动设备有限公司新建年产传动链条、输送网带</w:t>
            </w:r>
            <w:r w:rsidRPr="00D633BA">
              <w:rPr>
                <w:rFonts w:eastAsiaTheme="minorEastAsia" w:hint="eastAsia"/>
                <w:szCs w:val="21"/>
              </w:rPr>
              <w:t>15</w:t>
            </w:r>
            <w:r w:rsidRPr="00D633BA">
              <w:rPr>
                <w:rFonts w:eastAsiaTheme="minorEastAsia" w:hint="eastAsia"/>
                <w:szCs w:val="21"/>
              </w:rPr>
              <w:t>万平方米项目</w:t>
            </w:r>
            <w:r w:rsidR="00276F6C" w:rsidRPr="00D633BA">
              <w:rPr>
                <w:rFonts w:eastAsiaTheme="minorEastAsia"/>
                <w:szCs w:val="21"/>
              </w:rPr>
              <w:t>在试生产过程中，对其产生的废气、废水</w:t>
            </w:r>
            <w:r w:rsidR="008644B9" w:rsidRPr="00D633BA">
              <w:rPr>
                <w:rFonts w:eastAsiaTheme="minorEastAsia"/>
                <w:szCs w:val="21"/>
              </w:rPr>
              <w:t>、</w:t>
            </w:r>
            <w:r w:rsidR="00FA1FFD" w:rsidRPr="00D633BA">
              <w:rPr>
                <w:rFonts w:eastAsiaTheme="minorEastAsia" w:hint="eastAsia"/>
                <w:szCs w:val="21"/>
              </w:rPr>
              <w:t>噪声、</w:t>
            </w:r>
            <w:r w:rsidR="008644B9" w:rsidRPr="00D633BA">
              <w:rPr>
                <w:rFonts w:eastAsiaTheme="minorEastAsia"/>
                <w:szCs w:val="21"/>
              </w:rPr>
              <w:t>固废等采取了有效的治理措施。建设中认真执行了</w:t>
            </w:r>
            <w:r w:rsidR="008644B9" w:rsidRPr="00D633BA">
              <w:rPr>
                <w:rFonts w:eastAsiaTheme="minorEastAsia"/>
                <w:szCs w:val="21"/>
              </w:rPr>
              <w:t>“</w:t>
            </w:r>
            <w:r w:rsidR="008644B9" w:rsidRPr="00D633BA">
              <w:rPr>
                <w:rFonts w:eastAsiaTheme="minorEastAsia"/>
                <w:szCs w:val="21"/>
              </w:rPr>
              <w:t>三同时</w:t>
            </w:r>
            <w:r w:rsidR="008644B9" w:rsidRPr="00D633BA">
              <w:rPr>
                <w:rFonts w:eastAsiaTheme="minorEastAsia"/>
                <w:szCs w:val="21"/>
              </w:rPr>
              <w:t>”</w:t>
            </w:r>
            <w:r w:rsidR="008644B9" w:rsidRPr="00D633BA">
              <w:rPr>
                <w:rFonts w:eastAsiaTheme="minorEastAsia"/>
                <w:szCs w:val="21"/>
              </w:rPr>
              <w:t>制度，环保设施及运行管理符合环评和环评批复的要求，各种处理设施运行状况良好。</w:t>
            </w:r>
            <w:bookmarkStart w:id="13" w:name="OLE_LINK40"/>
          </w:p>
          <w:bookmarkEnd w:id="13"/>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1</w:t>
            </w:r>
            <w:r w:rsidRPr="00D633BA">
              <w:rPr>
                <w:rFonts w:eastAsiaTheme="minorEastAsia" w:hint="eastAsia"/>
                <w:snapToGrid w:val="0"/>
                <w:kern w:val="0"/>
                <w:szCs w:val="21"/>
              </w:rPr>
              <w:t>）验收监测期间工况调查结论</w:t>
            </w:r>
          </w:p>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验收监测期间，项目主要产品实际平均生产负荷均大于</w:t>
            </w:r>
            <w:r w:rsidRPr="00D633BA">
              <w:rPr>
                <w:rFonts w:eastAsiaTheme="minorEastAsia" w:hint="eastAsia"/>
                <w:snapToGrid w:val="0"/>
                <w:kern w:val="0"/>
                <w:szCs w:val="21"/>
              </w:rPr>
              <w:t xml:space="preserve"> 75%</w:t>
            </w:r>
            <w:r w:rsidRPr="00D633BA">
              <w:rPr>
                <w:rFonts w:eastAsiaTheme="minorEastAsia" w:hint="eastAsia"/>
                <w:snapToGrid w:val="0"/>
                <w:kern w:val="0"/>
                <w:szCs w:val="21"/>
              </w:rPr>
              <w:t>，符合竣工验收的工况要求。</w:t>
            </w:r>
          </w:p>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2</w:t>
            </w:r>
            <w:r w:rsidRPr="00D633BA">
              <w:rPr>
                <w:rFonts w:eastAsiaTheme="minorEastAsia" w:hint="eastAsia"/>
                <w:snapToGrid w:val="0"/>
                <w:kern w:val="0"/>
                <w:szCs w:val="21"/>
              </w:rPr>
              <w:t>）废水监测结论</w:t>
            </w:r>
          </w:p>
          <w:p w:rsidR="00F5695B" w:rsidRPr="00D633BA" w:rsidRDefault="00F5695B" w:rsidP="00F5695B">
            <w:pPr>
              <w:spacing w:line="360" w:lineRule="auto"/>
              <w:ind w:firstLineChars="200" w:firstLine="420"/>
              <w:textAlignment w:val="baseline"/>
              <w:rPr>
                <w:bCs/>
                <w:szCs w:val="21"/>
              </w:rPr>
            </w:pPr>
            <w:r w:rsidRPr="00D633BA">
              <w:rPr>
                <w:bCs/>
                <w:szCs w:val="21"/>
              </w:rPr>
              <w:t>验收监测期间，项目</w:t>
            </w:r>
            <w:r w:rsidR="0043334D" w:rsidRPr="00D633BA">
              <w:rPr>
                <w:rFonts w:hint="eastAsia"/>
                <w:bCs/>
                <w:szCs w:val="21"/>
              </w:rPr>
              <w:t>入网口</w:t>
            </w:r>
            <w:r w:rsidR="00D633BA" w:rsidRPr="00D633BA">
              <w:rPr>
                <w:rFonts w:hint="eastAsia"/>
                <w:bCs/>
                <w:szCs w:val="21"/>
              </w:rPr>
              <w:t>生活污水</w:t>
            </w:r>
            <w:r w:rsidR="0043334D" w:rsidRPr="00D633BA">
              <w:rPr>
                <w:bCs/>
                <w:szCs w:val="21"/>
              </w:rPr>
              <w:t>pH</w:t>
            </w:r>
            <w:r w:rsidR="0043334D" w:rsidRPr="00D633BA">
              <w:rPr>
                <w:rFonts w:hint="eastAsia"/>
                <w:bCs/>
                <w:szCs w:val="21"/>
              </w:rPr>
              <w:t>值</w:t>
            </w:r>
            <w:r w:rsidR="0043334D" w:rsidRPr="00D633BA">
              <w:rPr>
                <w:bCs/>
                <w:szCs w:val="21"/>
              </w:rPr>
              <w:t>、</w:t>
            </w:r>
            <w:proofErr w:type="spellStart"/>
            <w:r w:rsidR="0043334D" w:rsidRPr="00D633BA">
              <w:rPr>
                <w:rFonts w:hint="eastAsia"/>
                <w:bCs/>
                <w:szCs w:val="21"/>
              </w:rPr>
              <w:t>COD</w:t>
            </w:r>
            <w:r w:rsidR="0043334D" w:rsidRPr="00D633BA">
              <w:rPr>
                <w:bCs/>
                <w:szCs w:val="21"/>
              </w:rPr>
              <w:t>cr</w:t>
            </w:r>
            <w:proofErr w:type="spellEnd"/>
            <w:r w:rsidR="0029374C" w:rsidRPr="00D633BA">
              <w:rPr>
                <w:bCs/>
                <w:szCs w:val="21"/>
              </w:rPr>
              <w:t>、</w:t>
            </w:r>
            <w:r w:rsidR="00D633BA" w:rsidRPr="00D633BA">
              <w:rPr>
                <w:rFonts w:hint="eastAsia"/>
                <w:bCs/>
                <w:szCs w:val="21"/>
              </w:rPr>
              <w:t>动植物油、悬浮物</w:t>
            </w:r>
            <w:r w:rsidR="0043334D" w:rsidRPr="00D633BA">
              <w:rPr>
                <w:rFonts w:hint="eastAsia"/>
                <w:bCs/>
                <w:szCs w:val="21"/>
              </w:rPr>
              <w:t>污染物</w:t>
            </w:r>
            <w:r w:rsidR="0043334D" w:rsidRPr="00D633BA">
              <w:rPr>
                <w:bCs/>
                <w:szCs w:val="21"/>
              </w:rPr>
              <w:t>浓度</w:t>
            </w:r>
            <w:r w:rsidRPr="00D633BA">
              <w:rPr>
                <w:bCs/>
                <w:szCs w:val="21"/>
              </w:rPr>
              <w:t>符合《污水综合排放标准》（</w:t>
            </w:r>
            <w:r w:rsidRPr="00D633BA">
              <w:rPr>
                <w:bCs/>
                <w:szCs w:val="21"/>
              </w:rPr>
              <w:t>GB8978-1996</w:t>
            </w:r>
            <w:r w:rsidRPr="00D633BA">
              <w:rPr>
                <w:bCs/>
                <w:szCs w:val="21"/>
              </w:rPr>
              <w:t>）表</w:t>
            </w:r>
            <w:r w:rsidRPr="00D633BA">
              <w:rPr>
                <w:bCs/>
                <w:szCs w:val="21"/>
              </w:rPr>
              <w:t>4</w:t>
            </w:r>
            <w:r w:rsidRPr="00D633BA">
              <w:rPr>
                <w:bCs/>
                <w:szCs w:val="21"/>
              </w:rPr>
              <w:t>中的三级标准</w:t>
            </w:r>
            <w:r w:rsidR="00F02CCF" w:rsidRPr="00D633BA">
              <w:rPr>
                <w:rFonts w:hint="eastAsia"/>
                <w:bCs/>
                <w:szCs w:val="21"/>
              </w:rPr>
              <w:t>；</w:t>
            </w:r>
            <w:r w:rsidRPr="00D633BA">
              <w:t>氨氮、</w:t>
            </w:r>
            <w:r w:rsidRPr="00D633BA">
              <w:rPr>
                <w:rFonts w:hint="eastAsia"/>
              </w:rPr>
              <w:t>总磷</w:t>
            </w:r>
            <w:r w:rsidRPr="00D633BA">
              <w:t>符合</w:t>
            </w:r>
            <w:r w:rsidRPr="00D633BA">
              <w:rPr>
                <w:rFonts w:hint="eastAsia"/>
              </w:rPr>
              <w:t>《工业企业废水氮、磷污染物间接排放限值》</w:t>
            </w:r>
            <w:r w:rsidRPr="00D633BA">
              <w:rPr>
                <w:rFonts w:hint="eastAsia"/>
              </w:rPr>
              <w:t>(DB33/887-2013)</w:t>
            </w:r>
            <w:r w:rsidRPr="00D633BA">
              <w:rPr>
                <w:rFonts w:hint="eastAsia"/>
              </w:rPr>
              <w:t>限值</w:t>
            </w:r>
            <w:r w:rsidRPr="00D633BA">
              <w:t>后纳管排放</w:t>
            </w:r>
            <w:r w:rsidRPr="00D633BA">
              <w:rPr>
                <w:rFonts w:hint="eastAsia"/>
                <w:bCs/>
                <w:szCs w:val="21"/>
              </w:rPr>
              <w:t>，由</w:t>
            </w:r>
            <w:r w:rsidR="00D633BA" w:rsidRPr="00D633BA">
              <w:rPr>
                <w:rFonts w:hint="eastAsia"/>
                <w:bCs/>
                <w:szCs w:val="21"/>
              </w:rPr>
              <w:t>姚庄污水处理厂</w:t>
            </w:r>
            <w:r w:rsidRPr="00D633BA">
              <w:rPr>
                <w:bCs/>
                <w:szCs w:val="21"/>
              </w:rPr>
              <w:t>进行处理</w:t>
            </w:r>
            <w:r w:rsidR="006B4007" w:rsidRPr="00D633BA">
              <w:rPr>
                <w:rFonts w:hint="eastAsia"/>
                <w:bCs/>
                <w:szCs w:val="21"/>
              </w:rPr>
              <w:t>达标后</w:t>
            </w:r>
            <w:r w:rsidR="006B4007" w:rsidRPr="00D633BA">
              <w:rPr>
                <w:bCs/>
                <w:szCs w:val="21"/>
              </w:rPr>
              <w:t>排放</w:t>
            </w:r>
            <w:r w:rsidRPr="00D633BA">
              <w:rPr>
                <w:bCs/>
                <w:szCs w:val="21"/>
              </w:rPr>
              <w:t>。</w:t>
            </w:r>
          </w:p>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3</w:t>
            </w:r>
            <w:r w:rsidRPr="00D633BA">
              <w:rPr>
                <w:rFonts w:eastAsiaTheme="minorEastAsia" w:hint="eastAsia"/>
                <w:snapToGrid w:val="0"/>
                <w:kern w:val="0"/>
                <w:szCs w:val="21"/>
              </w:rPr>
              <w:t>）废气监测结论</w:t>
            </w:r>
          </w:p>
          <w:p w:rsidR="00F5695B" w:rsidRDefault="00F5695B" w:rsidP="006331C7">
            <w:pPr>
              <w:spacing w:line="360" w:lineRule="auto"/>
              <w:ind w:firstLineChars="200" w:firstLine="420"/>
              <w:textAlignment w:val="baseline"/>
              <w:rPr>
                <w:rFonts w:eastAsiaTheme="minorEastAsia"/>
                <w:bCs/>
                <w:szCs w:val="21"/>
              </w:rPr>
            </w:pPr>
            <w:r w:rsidRPr="00BD166A">
              <w:rPr>
                <w:rFonts w:eastAsiaTheme="minorEastAsia"/>
                <w:bCs/>
                <w:szCs w:val="21"/>
              </w:rPr>
              <w:t>验收监测期间，</w:t>
            </w:r>
            <w:r w:rsidR="00D633BA" w:rsidRPr="00BD166A">
              <w:rPr>
                <w:rFonts w:eastAsiaTheme="minorEastAsia" w:hint="eastAsia"/>
                <w:bCs/>
                <w:szCs w:val="21"/>
              </w:rPr>
              <w:t>注塑</w:t>
            </w:r>
            <w:r w:rsidR="00372394" w:rsidRPr="00BD166A">
              <w:rPr>
                <w:rFonts w:eastAsiaTheme="minorEastAsia" w:hint="eastAsia"/>
                <w:bCs/>
                <w:szCs w:val="21"/>
              </w:rPr>
              <w:t>废气</w:t>
            </w:r>
            <w:r w:rsidR="00372394" w:rsidRPr="00BD166A">
              <w:rPr>
                <w:rFonts w:eastAsiaTheme="minorEastAsia"/>
                <w:bCs/>
                <w:szCs w:val="21"/>
              </w:rPr>
              <w:t>中</w:t>
            </w:r>
            <w:r w:rsidR="00D633BA" w:rsidRPr="00BD166A">
              <w:rPr>
                <w:rFonts w:eastAsiaTheme="minorEastAsia" w:hint="eastAsia"/>
                <w:bCs/>
                <w:szCs w:val="21"/>
              </w:rPr>
              <w:t>非甲烷总烃</w:t>
            </w:r>
            <w:r w:rsidRPr="00BD166A">
              <w:rPr>
                <w:rFonts w:eastAsiaTheme="minorEastAsia" w:hint="eastAsia"/>
                <w:bCs/>
                <w:szCs w:val="21"/>
              </w:rPr>
              <w:t>污染物</w:t>
            </w:r>
            <w:r w:rsidRPr="00BD166A">
              <w:rPr>
                <w:rFonts w:eastAsiaTheme="minorEastAsia"/>
                <w:bCs/>
                <w:szCs w:val="21"/>
              </w:rPr>
              <w:t>浓度</w:t>
            </w:r>
            <w:r w:rsidRPr="00BD166A">
              <w:rPr>
                <w:rFonts w:eastAsiaTheme="minorEastAsia" w:hint="eastAsia"/>
                <w:bCs/>
                <w:szCs w:val="21"/>
              </w:rPr>
              <w:t>符合</w:t>
            </w:r>
            <w:r w:rsidR="006331C7" w:rsidRPr="00BD166A">
              <w:rPr>
                <w:rFonts w:eastAsiaTheme="minorEastAsia"/>
                <w:bCs/>
                <w:szCs w:val="21"/>
              </w:rPr>
              <w:t xml:space="preserve">GB </w:t>
            </w:r>
            <w:r w:rsidR="006331C7" w:rsidRPr="00BD166A">
              <w:rPr>
                <w:rFonts w:eastAsiaTheme="minorEastAsia" w:hint="eastAsia"/>
                <w:bCs/>
                <w:szCs w:val="21"/>
              </w:rPr>
              <w:t>31572-2015</w:t>
            </w:r>
            <w:r w:rsidR="006C1813" w:rsidRPr="00BD166A">
              <w:rPr>
                <w:rFonts w:eastAsiaTheme="minorEastAsia"/>
                <w:bCs/>
                <w:szCs w:val="21"/>
              </w:rPr>
              <w:t>《</w:t>
            </w:r>
            <w:r w:rsidR="00D633BA" w:rsidRPr="00BD166A">
              <w:rPr>
                <w:rFonts w:eastAsiaTheme="minorEastAsia" w:hint="eastAsia"/>
                <w:bCs/>
                <w:szCs w:val="21"/>
              </w:rPr>
              <w:t>合成树脂工业污染物排放标准</w:t>
            </w:r>
            <w:r w:rsidR="006C1813" w:rsidRPr="00BD166A">
              <w:rPr>
                <w:rFonts w:eastAsiaTheme="minorEastAsia"/>
                <w:bCs/>
                <w:szCs w:val="21"/>
              </w:rPr>
              <w:t>》表</w:t>
            </w:r>
            <w:r w:rsidR="006C1813" w:rsidRPr="00D633BA">
              <w:rPr>
                <w:rFonts w:eastAsiaTheme="minorEastAsia"/>
                <w:bCs/>
                <w:szCs w:val="21"/>
              </w:rPr>
              <w:t xml:space="preserve"> </w:t>
            </w:r>
            <w:r w:rsidR="00D633BA" w:rsidRPr="00D633BA">
              <w:rPr>
                <w:rFonts w:eastAsiaTheme="minorEastAsia" w:hint="eastAsia"/>
                <w:bCs/>
                <w:szCs w:val="21"/>
              </w:rPr>
              <w:t>4</w:t>
            </w:r>
            <w:r w:rsidR="006C1813" w:rsidRPr="00D633BA">
              <w:rPr>
                <w:rFonts w:eastAsiaTheme="minorEastAsia" w:hint="eastAsia"/>
                <w:bCs/>
                <w:szCs w:val="21"/>
              </w:rPr>
              <w:t>标准</w:t>
            </w:r>
            <w:r w:rsidRPr="00D633BA">
              <w:rPr>
                <w:rFonts w:eastAsiaTheme="minorEastAsia" w:hint="eastAsia"/>
                <w:bCs/>
                <w:szCs w:val="21"/>
              </w:rPr>
              <w:t>；</w:t>
            </w:r>
            <w:r w:rsidRPr="00D633BA">
              <w:rPr>
                <w:rFonts w:eastAsiaTheme="minorEastAsia"/>
                <w:bCs/>
                <w:szCs w:val="21"/>
              </w:rPr>
              <w:t>无组织废气</w:t>
            </w:r>
            <w:r w:rsidR="00202F0C" w:rsidRPr="00D633BA">
              <w:rPr>
                <w:rFonts w:eastAsiaTheme="minorEastAsia" w:hint="eastAsia"/>
                <w:bCs/>
                <w:szCs w:val="21"/>
              </w:rPr>
              <w:t>中</w:t>
            </w:r>
            <w:r w:rsidR="00D633BA" w:rsidRPr="00D633BA">
              <w:rPr>
                <w:rFonts w:eastAsiaTheme="minorEastAsia" w:hint="eastAsia"/>
                <w:bCs/>
                <w:szCs w:val="21"/>
              </w:rPr>
              <w:t>非甲烷总烃</w:t>
            </w:r>
            <w:r w:rsidR="00202F0C" w:rsidRPr="00D633BA">
              <w:rPr>
                <w:rFonts w:eastAsiaTheme="minorEastAsia"/>
                <w:bCs/>
                <w:szCs w:val="21"/>
              </w:rPr>
              <w:t>浓度</w:t>
            </w:r>
            <w:r w:rsidRPr="00D633BA">
              <w:rPr>
                <w:rFonts w:eastAsiaTheme="minorEastAsia" w:hint="eastAsia"/>
                <w:bCs/>
                <w:szCs w:val="21"/>
              </w:rPr>
              <w:t>符合</w:t>
            </w:r>
            <w:r w:rsidR="00D633BA" w:rsidRPr="00D633BA">
              <w:rPr>
                <w:rFonts w:eastAsiaTheme="minorEastAsia"/>
                <w:bCs/>
                <w:szCs w:val="21"/>
              </w:rPr>
              <w:t>《</w:t>
            </w:r>
            <w:r w:rsidR="00D633BA" w:rsidRPr="00D633BA">
              <w:rPr>
                <w:rFonts w:eastAsiaTheme="minorEastAsia" w:hint="eastAsia"/>
                <w:bCs/>
                <w:szCs w:val="21"/>
              </w:rPr>
              <w:t>合成树脂工业污染物排放标准</w:t>
            </w:r>
            <w:r w:rsidR="00D633BA" w:rsidRPr="00D633BA">
              <w:rPr>
                <w:rFonts w:eastAsiaTheme="minorEastAsia"/>
                <w:bCs/>
                <w:szCs w:val="21"/>
              </w:rPr>
              <w:t>》（</w:t>
            </w:r>
            <w:r w:rsidR="00D633BA" w:rsidRPr="00D633BA">
              <w:rPr>
                <w:rFonts w:eastAsiaTheme="minorEastAsia"/>
                <w:bCs/>
                <w:szCs w:val="21"/>
              </w:rPr>
              <w:t xml:space="preserve">GB </w:t>
            </w:r>
            <w:r w:rsidR="00D633BA" w:rsidRPr="00D633BA">
              <w:rPr>
                <w:rFonts w:eastAsiaTheme="minorEastAsia" w:hint="eastAsia"/>
                <w:bCs/>
                <w:szCs w:val="21"/>
              </w:rPr>
              <w:t>31572-2015</w:t>
            </w:r>
            <w:r w:rsidR="00D633BA" w:rsidRPr="00D633BA">
              <w:rPr>
                <w:rFonts w:eastAsiaTheme="minorEastAsia"/>
                <w:bCs/>
                <w:szCs w:val="21"/>
              </w:rPr>
              <w:t>）表</w:t>
            </w:r>
            <w:r w:rsidR="00D633BA" w:rsidRPr="00D633BA">
              <w:rPr>
                <w:rFonts w:eastAsiaTheme="minorEastAsia"/>
                <w:bCs/>
                <w:szCs w:val="21"/>
              </w:rPr>
              <w:t xml:space="preserve"> </w:t>
            </w:r>
            <w:r w:rsidR="00D633BA" w:rsidRPr="00D633BA">
              <w:rPr>
                <w:rFonts w:eastAsiaTheme="minorEastAsia" w:hint="eastAsia"/>
                <w:bCs/>
                <w:szCs w:val="21"/>
              </w:rPr>
              <w:t>9</w:t>
            </w:r>
            <w:r w:rsidR="00D633BA" w:rsidRPr="00D633BA">
              <w:rPr>
                <w:rFonts w:eastAsiaTheme="minorEastAsia" w:hint="eastAsia"/>
                <w:bCs/>
                <w:szCs w:val="21"/>
              </w:rPr>
              <w:t>企业边界大气污染物浓度限值</w:t>
            </w:r>
            <w:r w:rsidRPr="00D633BA">
              <w:rPr>
                <w:rFonts w:eastAsiaTheme="minorEastAsia"/>
                <w:bCs/>
                <w:szCs w:val="21"/>
              </w:rPr>
              <w:t>。</w:t>
            </w:r>
          </w:p>
          <w:p w:rsidR="00AF27D0" w:rsidRPr="00DB6EB1" w:rsidRDefault="00AF27D0" w:rsidP="00AF27D0">
            <w:pPr>
              <w:spacing w:line="360" w:lineRule="auto"/>
              <w:ind w:firstLineChars="200" w:firstLine="420"/>
              <w:textAlignment w:val="baseline"/>
              <w:rPr>
                <w:rFonts w:eastAsiaTheme="minorEastAsia"/>
                <w:snapToGrid w:val="0"/>
                <w:kern w:val="0"/>
                <w:szCs w:val="21"/>
              </w:rPr>
            </w:pPr>
            <w:r w:rsidRPr="00DB6EB1">
              <w:rPr>
                <w:rFonts w:eastAsiaTheme="minorEastAsia" w:hint="eastAsia"/>
                <w:snapToGrid w:val="0"/>
                <w:kern w:val="0"/>
                <w:szCs w:val="21"/>
              </w:rPr>
              <w:t>（</w:t>
            </w:r>
            <w:r w:rsidRPr="00DB6EB1">
              <w:rPr>
                <w:rFonts w:eastAsiaTheme="minorEastAsia"/>
                <w:snapToGrid w:val="0"/>
                <w:kern w:val="0"/>
                <w:szCs w:val="21"/>
              </w:rPr>
              <w:t>4</w:t>
            </w:r>
            <w:r w:rsidRPr="00DB6EB1">
              <w:rPr>
                <w:rFonts w:eastAsiaTheme="minorEastAsia" w:hint="eastAsia"/>
                <w:snapToGrid w:val="0"/>
                <w:kern w:val="0"/>
                <w:szCs w:val="21"/>
              </w:rPr>
              <w:t>）</w:t>
            </w:r>
            <w:r>
              <w:rPr>
                <w:rFonts w:eastAsiaTheme="minorEastAsia" w:hint="eastAsia"/>
                <w:snapToGrid w:val="0"/>
                <w:kern w:val="0"/>
                <w:szCs w:val="21"/>
              </w:rPr>
              <w:t>噪声监测结论</w:t>
            </w:r>
          </w:p>
          <w:p w:rsidR="00AF27D0" w:rsidRPr="006A76BF" w:rsidRDefault="006A76BF" w:rsidP="006A76BF">
            <w:pPr>
              <w:spacing w:line="360" w:lineRule="auto"/>
              <w:ind w:firstLineChars="200" w:firstLine="420"/>
              <w:textAlignment w:val="baseline"/>
              <w:rPr>
                <w:rFonts w:eastAsiaTheme="minorEastAsia"/>
                <w:bCs/>
                <w:szCs w:val="21"/>
              </w:rPr>
            </w:pPr>
            <w:r>
              <w:rPr>
                <w:rFonts w:cs="宋体" w:hint="eastAsia"/>
                <w:szCs w:val="21"/>
              </w:rPr>
              <w:t>验收监测期间，项目厂界噪声达到</w:t>
            </w:r>
            <w:r w:rsidRPr="00085F6D">
              <w:rPr>
                <w:rFonts w:eastAsiaTheme="minorEastAsia" w:hint="eastAsia"/>
                <w:bCs/>
                <w:color w:val="000000" w:themeColor="text1"/>
                <w:szCs w:val="21"/>
              </w:rPr>
              <w:t>《工业企业厂界</w:t>
            </w:r>
            <w:r w:rsidRPr="00085F6D">
              <w:rPr>
                <w:rFonts w:eastAsiaTheme="minorEastAsia" w:hint="eastAsia"/>
                <w:bCs/>
                <w:szCs w:val="21"/>
              </w:rPr>
              <w:t>噪声排放标准</w:t>
            </w:r>
            <w:r w:rsidRPr="00085F6D">
              <w:rPr>
                <w:rFonts w:eastAsiaTheme="minorEastAsia" w:hint="eastAsia"/>
                <w:bCs/>
                <w:color w:val="000000" w:themeColor="text1"/>
                <w:szCs w:val="21"/>
              </w:rPr>
              <w:t>》</w:t>
            </w:r>
            <w:r w:rsidRPr="00AC5A96">
              <w:rPr>
                <w:rFonts w:eastAsiaTheme="minorEastAsia" w:hint="eastAsia"/>
                <w:bCs/>
                <w:szCs w:val="21"/>
              </w:rPr>
              <w:t>（</w:t>
            </w:r>
            <w:r w:rsidRPr="00AC5A96">
              <w:rPr>
                <w:rFonts w:eastAsiaTheme="minorEastAsia" w:hint="eastAsia"/>
                <w:bCs/>
                <w:szCs w:val="21"/>
              </w:rPr>
              <w:t>GB12348-2008</w:t>
            </w:r>
            <w:r w:rsidRPr="00AC5A96">
              <w:rPr>
                <w:rFonts w:eastAsiaTheme="minorEastAsia" w:hint="eastAsia"/>
                <w:bCs/>
                <w:szCs w:val="21"/>
              </w:rPr>
              <w:t>）</w:t>
            </w:r>
            <w:r w:rsidRPr="00AC5A96">
              <w:rPr>
                <w:rFonts w:eastAsiaTheme="minorEastAsia" w:hint="eastAsia"/>
                <w:bCs/>
                <w:szCs w:val="21"/>
              </w:rPr>
              <w:t>3</w:t>
            </w:r>
            <w:r w:rsidRPr="00AC5A96">
              <w:rPr>
                <w:rFonts w:eastAsiaTheme="minorEastAsia" w:hint="eastAsia"/>
                <w:bCs/>
                <w:szCs w:val="21"/>
              </w:rPr>
              <w:t>类标</w:t>
            </w:r>
            <w:r w:rsidRPr="00085F6D">
              <w:rPr>
                <w:rFonts w:eastAsiaTheme="minorEastAsia" w:hint="eastAsia"/>
                <w:bCs/>
                <w:szCs w:val="21"/>
              </w:rPr>
              <w:t>准</w:t>
            </w:r>
            <w:r w:rsidRPr="00AF27D0">
              <w:rPr>
                <w:rFonts w:hint="eastAsia"/>
                <w:bCs/>
                <w:szCs w:val="21"/>
              </w:rPr>
              <w:t>（昼间≤</w:t>
            </w:r>
            <w:r w:rsidRPr="00AF27D0">
              <w:rPr>
                <w:rFonts w:hint="eastAsia"/>
                <w:bCs/>
                <w:szCs w:val="21"/>
              </w:rPr>
              <w:t>65dB(A)</w:t>
            </w:r>
            <w:r w:rsidRPr="00AF27D0">
              <w:rPr>
                <w:rFonts w:hint="eastAsia"/>
                <w:bCs/>
                <w:szCs w:val="21"/>
              </w:rPr>
              <w:t>，夜间≤</w:t>
            </w:r>
            <w:r w:rsidRPr="00AF27D0">
              <w:rPr>
                <w:rFonts w:hint="eastAsia"/>
                <w:bCs/>
                <w:szCs w:val="21"/>
              </w:rPr>
              <w:t>55dB(A)</w:t>
            </w:r>
            <w:r w:rsidRPr="00AF27D0">
              <w:rPr>
                <w:rFonts w:hint="eastAsia"/>
                <w:bCs/>
                <w:szCs w:val="21"/>
              </w:rPr>
              <w:t>）。</w:t>
            </w:r>
          </w:p>
          <w:p w:rsidR="00F5695B" w:rsidRPr="00DB6EB1" w:rsidRDefault="00F5695B" w:rsidP="00F5695B">
            <w:pPr>
              <w:spacing w:line="360" w:lineRule="auto"/>
              <w:ind w:firstLineChars="200" w:firstLine="420"/>
              <w:textAlignment w:val="baseline"/>
              <w:rPr>
                <w:rFonts w:eastAsiaTheme="minorEastAsia"/>
                <w:snapToGrid w:val="0"/>
                <w:kern w:val="0"/>
                <w:szCs w:val="21"/>
              </w:rPr>
            </w:pPr>
            <w:r w:rsidRPr="00DB6EB1">
              <w:rPr>
                <w:rFonts w:eastAsiaTheme="minorEastAsia" w:hint="eastAsia"/>
                <w:snapToGrid w:val="0"/>
                <w:kern w:val="0"/>
                <w:szCs w:val="21"/>
              </w:rPr>
              <w:t>（</w:t>
            </w:r>
            <w:r w:rsidR="006A76BF">
              <w:rPr>
                <w:rFonts w:eastAsiaTheme="minorEastAsia" w:hint="eastAsia"/>
                <w:snapToGrid w:val="0"/>
                <w:kern w:val="0"/>
                <w:szCs w:val="21"/>
              </w:rPr>
              <w:t>5</w:t>
            </w:r>
            <w:r w:rsidRPr="00DB6EB1">
              <w:rPr>
                <w:rFonts w:eastAsiaTheme="minorEastAsia" w:hint="eastAsia"/>
                <w:snapToGrid w:val="0"/>
                <w:kern w:val="0"/>
                <w:szCs w:val="21"/>
              </w:rPr>
              <w:t>）固废处置情况</w:t>
            </w:r>
          </w:p>
          <w:p w:rsidR="00DB6EB1" w:rsidRPr="00DB6EB1" w:rsidRDefault="000E0330" w:rsidP="00F5695B">
            <w:pPr>
              <w:spacing w:line="360" w:lineRule="auto"/>
              <w:ind w:firstLineChars="200" w:firstLine="420"/>
              <w:textAlignment w:val="baseline"/>
              <w:rPr>
                <w:bCs/>
                <w:szCs w:val="21"/>
              </w:rPr>
            </w:pPr>
            <w:r w:rsidRPr="00DB6EB1">
              <w:rPr>
                <w:rFonts w:hint="eastAsia"/>
                <w:bCs/>
                <w:szCs w:val="21"/>
              </w:rPr>
              <w:t>本项目</w:t>
            </w:r>
            <w:r w:rsidR="00DB6EB1" w:rsidRPr="00DB6EB1">
              <w:rPr>
                <w:rFonts w:hint="eastAsia"/>
                <w:bCs/>
                <w:szCs w:val="21"/>
              </w:rPr>
              <w:t>金属</w:t>
            </w:r>
            <w:r w:rsidRPr="00DB6EB1">
              <w:rPr>
                <w:rFonts w:hint="eastAsia"/>
                <w:bCs/>
                <w:szCs w:val="21"/>
              </w:rPr>
              <w:t>边角料</w:t>
            </w:r>
            <w:r w:rsidR="00DB6EB1" w:rsidRPr="00DB6EB1">
              <w:rPr>
                <w:rFonts w:hint="eastAsia"/>
                <w:bCs/>
                <w:szCs w:val="21"/>
              </w:rPr>
              <w:t>收集后外售处理；废活性炭委托嘉兴立诚环境治理服务有限公司和浙江兆山环保科技有限公司处置；</w:t>
            </w:r>
            <w:r w:rsidR="00DB6EB1" w:rsidRPr="00DB6EB1">
              <w:rPr>
                <w:bCs/>
                <w:szCs w:val="21"/>
              </w:rPr>
              <w:t>生活垃圾</w:t>
            </w:r>
            <w:r w:rsidR="00DB6EB1" w:rsidRPr="00DB6EB1">
              <w:rPr>
                <w:rFonts w:hint="eastAsia"/>
                <w:bCs/>
                <w:szCs w:val="21"/>
              </w:rPr>
              <w:t>由</w:t>
            </w:r>
            <w:r w:rsidR="00DB6EB1" w:rsidRPr="00DB6EB1">
              <w:rPr>
                <w:bCs/>
                <w:szCs w:val="21"/>
              </w:rPr>
              <w:t>环卫部门</w:t>
            </w:r>
            <w:r w:rsidR="00DB6EB1" w:rsidRPr="00DB6EB1">
              <w:rPr>
                <w:rFonts w:hint="eastAsia"/>
                <w:bCs/>
                <w:szCs w:val="21"/>
              </w:rPr>
              <w:t>统一清运。</w:t>
            </w:r>
          </w:p>
          <w:p w:rsidR="00F5695B" w:rsidRPr="00DB6EB1" w:rsidRDefault="00F5695B" w:rsidP="00F5695B">
            <w:pPr>
              <w:spacing w:line="360" w:lineRule="auto"/>
              <w:ind w:firstLineChars="200" w:firstLine="420"/>
              <w:textAlignment w:val="baseline"/>
              <w:rPr>
                <w:rFonts w:eastAsiaTheme="minorEastAsia"/>
                <w:szCs w:val="21"/>
              </w:rPr>
            </w:pPr>
            <w:r w:rsidRPr="00DB6EB1">
              <w:rPr>
                <w:rFonts w:eastAsiaTheme="minorEastAsia"/>
                <w:szCs w:val="21"/>
              </w:rPr>
              <w:t>（</w:t>
            </w:r>
            <w:r w:rsidR="006A76BF">
              <w:rPr>
                <w:rFonts w:eastAsiaTheme="minorEastAsia" w:hint="eastAsia"/>
                <w:szCs w:val="21"/>
              </w:rPr>
              <w:t>6</w:t>
            </w:r>
            <w:r w:rsidRPr="00DB6EB1">
              <w:rPr>
                <w:rFonts w:eastAsiaTheme="minorEastAsia"/>
                <w:szCs w:val="21"/>
              </w:rPr>
              <w:t>）污染物总量控制</w:t>
            </w:r>
            <w:r w:rsidRPr="00DB6EB1">
              <w:rPr>
                <w:rFonts w:eastAsiaTheme="minorEastAsia"/>
                <w:szCs w:val="21"/>
              </w:rPr>
              <w:tab/>
            </w:r>
          </w:p>
          <w:p w:rsidR="00F5695B" w:rsidRPr="00DB6EB1" w:rsidRDefault="00F5695B" w:rsidP="00F5695B">
            <w:pPr>
              <w:adjustRightInd w:val="0"/>
              <w:snapToGrid w:val="0"/>
              <w:spacing w:line="360" w:lineRule="auto"/>
              <w:ind w:firstLineChars="200" w:firstLine="420"/>
              <w:rPr>
                <w:rFonts w:eastAsiaTheme="minorEastAsia"/>
                <w:szCs w:val="21"/>
              </w:rPr>
            </w:pPr>
            <w:r w:rsidRPr="00DB6EB1">
              <w:rPr>
                <w:rFonts w:eastAsiaTheme="minorEastAsia"/>
                <w:szCs w:val="21"/>
              </w:rPr>
              <w:t>该项目污染物排放总量控制指标</w:t>
            </w:r>
            <w:r w:rsidRPr="00DB6EB1">
              <w:rPr>
                <w:rFonts w:eastAsiaTheme="minorEastAsia" w:hint="eastAsia"/>
                <w:szCs w:val="21"/>
              </w:rPr>
              <w:t>符合</w:t>
            </w:r>
            <w:r w:rsidR="00276F6C" w:rsidRPr="00DB6EB1">
              <w:rPr>
                <w:rFonts w:eastAsiaTheme="minorEastAsia"/>
                <w:szCs w:val="21"/>
              </w:rPr>
              <w:t>总量控制</w:t>
            </w:r>
            <w:r w:rsidRPr="00DB6EB1">
              <w:rPr>
                <w:rFonts w:eastAsiaTheme="minorEastAsia"/>
                <w:szCs w:val="21"/>
              </w:rPr>
              <w:t>要求。</w:t>
            </w:r>
          </w:p>
          <w:p w:rsidR="00F5695B" w:rsidRPr="00A82966" w:rsidRDefault="00F5695B" w:rsidP="00F5695B">
            <w:pPr>
              <w:adjustRightInd w:val="0"/>
              <w:snapToGrid w:val="0"/>
              <w:spacing w:line="360" w:lineRule="auto"/>
              <w:ind w:firstLineChars="200" w:firstLine="420"/>
              <w:rPr>
                <w:rFonts w:eastAsiaTheme="minorEastAsia"/>
                <w:szCs w:val="21"/>
              </w:rPr>
            </w:pPr>
            <w:r w:rsidRPr="00A82966">
              <w:rPr>
                <w:rFonts w:eastAsiaTheme="minorEastAsia"/>
                <w:szCs w:val="21"/>
              </w:rPr>
              <w:t>（</w:t>
            </w:r>
            <w:r w:rsidR="006A76BF" w:rsidRPr="00A82966">
              <w:rPr>
                <w:rFonts w:eastAsiaTheme="minorEastAsia" w:hint="eastAsia"/>
                <w:szCs w:val="21"/>
              </w:rPr>
              <w:t>7</w:t>
            </w:r>
            <w:r w:rsidRPr="00A82966">
              <w:rPr>
                <w:rFonts w:eastAsiaTheme="minorEastAsia"/>
                <w:szCs w:val="21"/>
              </w:rPr>
              <w:t>）环保设施处理效率结论</w:t>
            </w:r>
          </w:p>
          <w:p w:rsidR="00F5695B" w:rsidRPr="00A82966" w:rsidRDefault="00F5695B" w:rsidP="00F5695B">
            <w:pPr>
              <w:adjustRightInd w:val="0"/>
              <w:snapToGrid w:val="0"/>
              <w:spacing w:line="360" w:lineRule="auto"/>
              <w:ind w:firstLineChars="200" w:firstLine="420"/>
              <w:rPr>
                <w:rFonts w:eastAsiaTheme="minorEastAsia"/>
                <w:szCs w:val="21"/>
              </w:rPr>
            </w:pPr>
            <w:r w:rsidRPr="00A82966">
              <w:rPr>
                <w:rFonts w:eastAsiaTheme="minorEastAsia"/>
                <w:szCs w:val="21"/>
              </w:rPr>
              <w:t>《</w:t>
            </w:r>
            <w:r w:rsidR="00A82966" w:rsidRPr="00A82966">
              <w:rPr>
                <w:rFonts w:ascii="宋体" w:hAnsi="宋体" w:hint="eastAsia"/>
                <w:szCs w:val="21"/>
              </w:rPr>
              <w:t>关于浙江佐尔传动设备有限公司新建年产传动链条、输送网带15万平方米项目环境影响报告表的批复</w:t>
            </w:r>
            <w:r w:rsidRPr="00A82966">
              <w:rPr>
                <w:rFonts w:eastAsiaTheme="minorEastAsia"/>
                <w:szCs w:val="21"/>
              </w:rPr>
              <w:t>》（</w:t>
            </w:r>
            <w:r w:rsidR="00276F6C" w:rsidRPr="00A82966">
              <w:rPr>
                <w:rFonts w:eastAsiaTheme="minorEastAsia" w:hint="eastAsia"/>
                <w:szCs w:val="21"/>
              </w:rPr>
              <w:t>报告表批复</w:t>
            </w:r>
            <w:r w:rsidRPr="00A82966">
              <w:rPr>
                <w:rFonts w:eastAsiaTheme="minorEastAsia"/>
                <w:szCs w:val="21"/>
              </w:rPr>
              <w:t>〔</w:t>
            </w:r>
            <w:r w:rsidRPr="00A82966">
              <w:rPr>
                <w:rFonts w:eastAsiaTheme="minorEastAsia"/>
                <w:szCs w:val="21"/>
              </w:rPr>
              <w:t>201</w:t>
            </w:r>
            <w:r w:rsidR="00A82966" w:rsidRPr="00A82966">
              <w:rPr>
                <w:rFonts w:eastAsiaTheme="minorEastAsia" w:hint="eastAsia"/>
                <w:szCs w:val="21"/>
              </w:rPr>
              <w:t>7</w:t>
            </w:r>
            <w:r w:rsidRPr="00A82966">
              <w:rPr>
                <w:rFonts w:eastAsiaTheme="minorEastAsia"/>
                <w:szCs w:val="21"/>
              </w:rPr>
              <w:t>〕</w:t>
            </w:r>
            <w:r w:rsidR="00A82966" w:rsidRPr="00A82966">
              <w:rPr>
                <w:rFonts w:eastAsiaTheme="minorEastAsia" w:hint="eastAsia"/>
                <w:szCs w:val="21"/>
              </w:rPr>
              <w:t>117</w:t>
            </w:r>
            <w:r w:rsidR="00D55755" w:rsidRPr="00A82966">
              <w:rPr>
                <w:rFonts w:eastAsiaTheme="minorEastAsia"/>
                <w:szCs w:val="21"/>
              </w:rPr>
              <w:t>号</w:t>
            </w:r>
            <w:r w:rsidRPr="00A82966">
              <w:rPr>
                <w:rFonts w:eastAsiaTheme="minorEastAsia"/>
                <w:szCs w:val="21"/>
              </w:rPr>
              <w:t>）中无废水、废气处理设施处理效率相关要求。</w:t>
            </w:r>
          </w:p>
          <w:p w:rsidR="008545A3" w:rsidRPr="00DB6EB1" w:rsidRDefault="004E1B28" w:rsidP="0029374C">
            <w:pPr>
              <w:adjustRightInd w:val="0"/>
              <w:snapToGrid w:val="0"/>
              <w:spacing w:beforeLines="50" w:before="120" w:line="360" w:lineRule="auto"/>
              <w:jc w:val="left"/>
              <w:rPr>
                <w:rFonts w:eastAsiaTheme="minorEastAsia"/>
                <w:b/>
                <w:bCs/>
                <w:szCs w:val="21"/>
              </w:rPr>
            </w:pPr>
            <w:r w:rsidRPr="00DB6EB1">
              <w:rPr>
                <w:rFonts w:eastAsiaTheme="minorEastAsia"/>
                <w:b/>
                <w:bCs/>
                <w:szCs w:val="21"/>
              </w:rPr>
              <w:t>2</w:t>
            </w:r>
            <w:r w:rsidRPr="00DB6EB1">
              <w:rPr>
                <w:rFonts w:eastAsiaTheme="minorEastAsia"/>
                <w:b/>
                <w:bCs/>
                <w:szCs w:val="21"/>
              </w:rPr>
              <w:t>、</w:t>
            </w:r>
            <w:r w:rsidR="008545A3" w:rsidRPr="00DB6EB1">
              <w:rPr>
                <w:rFonts w:eastAsiaTheme="minorEastAsia"/>
                <w:b/>
                <w:bCs/>
                <w:szCs w:val="21"/>
              </w:rPr>
              <w:t>总结论</w:t>
            </w:r>
          </w:p>
          <w:p w:rsidR="008545A3" w:rsidRPr="00DB6EB1" w:rsidRDefault="008545A3" w:rsidP="008545A3">
            <w:pPr>
              <w:adjustRightInd w:val="0"/>
              <w:snapToGrid w:val="0"/>
              <w:spacing w:line="360" w:lineRule="auto"/>
              <w:ind w:firstLineChars="200" w:firstLine="420"/>
              <w:rPr>
                <w:rFonts w:eastAsiaTheme="minorEastAsia"/>
                <w:szCs w:val="21"/>
              </w:rPr>
            </w:pPr>
            <w:r w:rsidRPr="00DB6EB1">
              <w:rPr>
                <w:rFonts w:eastAsiaTheme="minorEastAsia"/>
                <w:szCs w:val="21"/>
              </w:rPr>
              <w:t>综上所述，</w:t>
            </w:r>
            <w:r w:rsidR="00DB6EB1" w:rsidRPr="00DB6EB1">
              <w:rPr>
                <w:rFonts w:eastAsiaTheme="minorEastAsia" w:hint="eastAsia"/>
                <w:szCs w:val="21"/>
              </w:rPr>
              <w:t>浙江佐尔传动设备有限公司新建年产传动链条、输送网带</w:t>
            </w:r>
            <w:r w:rsidR="00DB6EB1" w:rsidRPr="00DB6EB1">
              <w:rPr>
                <w:rFonts w:eastAsiaTheme="minorEastAsia" w:hint="eastAsia"/>
                <w:szCs w:val="21"/>
              </w:rPr>
              <w:t>15</w:t>
            </w:r>
            <w:r w:rsidR="00DB6EB1" w:rsidRPr="00DB6EB1">
              <w:rPr>
                <w:rFonts w:eastAsiaTheme="minorEastAsia" w:hint="eastAsia"/>
                <w:szCs w:val="21"/>
              </w:rPr>
              <w:t>万平方米项目</w:t>
            </w:r>
            <w:r w:rsidRPr="00DB6EB1">
              <w:rPr>
                <w:rFonts w:eastAsiaTheme="minorEastAsia"/>
                <w:szCs w:val="21"/>
              </w:rPr>
              <w:t>在建设中严格执行竣工环保</w:t>
            </w:r>
            <w:r w:rsidRPr="00DB6EB1">
              <w:rPr>
                <w:rFonts w:eastAsiaTheme="minorEastAsia"/>
                <w:szCs w:val="21"/>
              </w:rPr>
              <w:t>“</w:t>
            </w:r>
            <w:r w:rsidRPr="00DB6EB1">
              <w:rPr>
                <w:rFonts w:eastAsiaTheme="minorEastAsia"/>
                <w:szCs w:val="21"/>
              </w:rPr>
              <w:t>三同时</w:t>
            </w:r>
            <w:r w:rsidRPr="00DB6EB1">
              <w:rPr>
                <w:rFonts w:eastAsiaTheme="minorEastAsia"/>
                <w:szCs w:val="21"/>
              </w:rPr>
              <w:t>”</w:t>
            </w:r>
            <w:r w:rsidRPr="00DB6EB1">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DB6EB1" w:rsidRDefault="004E1B28" w:rsidP="0029374C">
            <w:pPr>
              <w:adjustRightInd w:val="0"/>
              <w:snapToGrid w:val="0"/>
              <w:spacing w:beforeLines="50" w:before="120" w:line="360" w:lineRule="auto"/>
              <w:jc w:val="left"/>
              <w:rPr>
                <w:rFonts w:eastAsiaTheme="minorEastAsia"/>
                <w:b/>
                <w:bCs/>
                <w:szCs w:val="21"/>
              </w:rPr>
            </w:pPr>
            <w:r w:rsidRPr="00DB6EB1">
              <w:rPr>
                <w:rFonts w:eastAsiaTheme="minorEastAsia"/>
                <w:b/>
                <w:bCs/>
                <w:szCs w:val="21"/>
              </w:rPr>
              <w:t>3</w:t>
            </w:r>
            <w:r w:rsidRPr="00DB6EB1">
              <w:rPr>
                <w:rFonts w:eastAsiaTheme="minorEastAsia"/>
                <w:b/>
                <w:bCs/>
                <w:szCs w:val="21"/>
              </w:rPr>
              <w:t>、</w:t>
            </w:r>
            <w:r w:rsidR="008545A3" w:rsidRPr="00DB6EB1">
              <w:rPr>
                <w:rFonts w:eastAsiaTheme="minorEastAsia"/>
                <w:b/>
                <w:bCs/>
                <w:szCs w:val="21"/>
              </w:rPr>
              <w:t>建议</w:t>
            </w:r>
          </w:p>
          <w:p w:rsidR="00276F6C" w:rsidRPr="00DB6EB1" w:rsidRDefault="00276F6C" w:rsidP="00276F6C">
            <w:pPr>
              <w:adjustRightInd w:val="0"/>
              <w:snapToGrid w:val="0"/>
              <w:spacing w:line="360" w:lineRule="auto"/>
              <w:ind w:firstLineChars="200" w:firstLine="420"/>
              <w:rPr>
                <w:rFonts w:eastAsiaTheme="minorEastAsia"/>
                <w:szCs w:val="21"/>
              </w:rPr>
            </w:pPr>
            <w:r w:rsidRPr="00DB6EB1">
              <w:rPr>
                <w:rFonts w:eastAsiaTheme="minorEastAsia"/>
                <w:szCs w:val="21"/>
              </w:rPr>
              <w:t>1.</w:t>
            </w:r>
            <w:r w:rsidRPr="00DB6EB1">
              <w:rPr>
                <w:rFonts w:eastAsiaTheme="minorEastAsia"/>
                <w:szCs w:val="21"/>
              </w:rPr>
              <w:t>加强环保设施的运行管理，确保污染物稳定达标。</w:t>
            </w:r>
          </w:p>
          <w:p w:rsidR="00A31E2D" w:rsidRPr="00276F6C" w:rsidRDefault="00276F6C" w:rsidP="006C1813">
            <w:pPr>
              <w:adjustRightInd w:val="0"/>
              <w:snapToGrid w:val="0"/>
              <w:spacing w:line="360" w:lineRule="auto"/>
              <w:ind w:firstLineChars="200" w:firstLine="420"/>
              <w:rPr>
                <w:rFonts w:eastAsiaTheme="minorEastAsia"/>
                <w:bCs/>
                <w:szCs w:val="21"/>
              </w:rPr>
            </w:pPr>
            <w:r w:rsidRPr="00DB6EB1">
              <w:rPr>
                <w:rFonts w:eastAsiaTheme="minorEastAsia"/>
                <w:szCs w:val="21"/>
              </w:rPr>
              <w:t>2.</w:t>
            </w:r>
            <w:r w:rsidRPr="00DB6EB1">
              <w:rPr>
                <w:rFonts w:eastAsiaTheme="minorEastAsia"/>
                <w:szCs w:val="21"/>
              </w:rPr>
              <w:t>加强清洁生产管理，减少生产过程中的</w:t>
            </w:r>
            <w:r w:rsidRPr="00DB6EB1">
              <w:rPr>
                <w:rFonts w:eastAsiaTheme="minorEastAsia"/>
                <w:szCs w:val="21"/>
              </w:rPr>
              <w:t>“</w:t>
            </w:r>
            <w:r w:rsidRPr="00DB6EB1">
              <w:rPr>
                <w:rFonts w:eastAsiaTheme="minorEastAsia"/>
                <w:szCs w:val="21"/>
              </w:rPr>
              <w:t>跑、冒、滴、漏</w:t>
            </w:r>
            <w:r w:rsidRPr="00DB6EB1">
              <w:rPr>
                <w:rFonts w:eastAsiaTheme="minorEastAsia"/>
                <w:szCs w:val="21"/>
              </w:rPr>
              <w:t>”</w:t>
            </w:r>
            <w:r w:rsidRPr="00DB6EB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20"/>
          <w:footerReference w:type="even" r:id="rId21"/>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2A5248">
        <w:trPr>
          <w:cantSplit/>
          <w:trHeight w:val="19"/>
          <w:jc w:val="center"/>
        </w:trPr>
        <w:tc>
          <w:tcPr>
            <w:tcW w:w="430" w:type="dxa"/>
            <w:vMerge w:val="restart"/>
            <w:tcMar>
              <w:left w:w="57" w:type="dxa"/>
              <w:right w:w="57" w:type="dxa"/>
            </w:tcMar>
            <w:textDirection w:val="tbRlV"/>
            <w:vAlign w:val="center"/>
          </w:tcPr>
          <w:p w:rsidR="00A76012" w:rsidRPr="006331C7" w:rsidRDefault="00A76012" w:rsidP="00A76012">
            <w:pPr>
              <w:ind w:left="113" w:right="113"/>
              <w:jc w:val="center"/>
              <w:rPr>
                <w:b/>
                <w:color w:val="000000"/>
                <w:sz w:val="15"/>
                <w:szCs w:val="15"/>
              </w:rPr>
            </w:pPr>
            <w:r w:rsidRPr="006331C7">
              <w:rPr>
                <w:b/>
                <w:color w:val="000000"/>
                <w:sz w:val="15"/>
                <w:szCs w:val="15"/>
              </w:rPr>
              <w:t>建设项目</w:t>
            </w:r>
          </w:p>
        </w:tc>
        <w:tc>
          <w:tcPr>
            <w:tcW w:w="1964" w:type="dxa"/>
            <w:gridSpan w:val="3"/>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项目名称</w:t>
            </w:r>
          </w:p>
        </w:tc>
        <w:tc>
          <w:tcPr>
            <w:tcW w:w="5396" w:type="dxa"/>
            <w:gridSpan w:val="7"/>
            <w:tcMar>
              <w:left w:w="57" w:type="dxa"/>
              <w:right w:w="57" w:type="dxa"/>
            </w:tcMar>
            <w:vAlign w:val="center"/>
          </w:tcPr>
          <w:p w:rsidR="00A76012" w:rsidRPr="006331C7" w:rsidRDefault="00966FB2" w:rsidP="002A5248">
            <w:pPr>
              <w:jc w:val="center"/>
              <w:rPr>
                <w:b/>
                <w:color w:val="000000"/>
                <w:sz w:val="15"/>
                <w:szCs w:val="15"/>
              </w:rPr>
            </w:pPr>
            <w:r w:rsidRPr="006331C7">
              <w:rPr>
                <w:rFonts w:hint="eastAsia"/>
                <w:b/>
                <w:color w:val="000000"/>
                <w:sz w:val="15"/>
                <w:szCs w:val="15"/>
              </w:rPr>
              <w:t>浙江佐尔传动设备有限公司新建年产传动链条、输送网带</w:t>
            </w:r>
            <w:r w:rsidRPr="006331C7">
              <w:rPr>
                <w:rFonts w:hint="eastAsia"/>
                <w:b/>
                <w:color w:val="000000"/>
                <w:sz w:val="15"/>
                <w:szCs w:val="15"/>
              </w:rPr>
              <w:t>15</w:t>
            </w:r>
            <w:r w:rsidRPr="006331C7">
              <w:rPr>
                <w:rFonts w:hint="eastAsia"/>
                <w:b/>
                <w:color w:val="000000"/>
                <w:sz w:val="15"/>
                <w:szCs w:val="15"/>
              </w:rPr>
              <w:t>万平方米项目</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106901" w:rsidRDefault="009D25AC" w:rsidP="00966FB2">
            <w:pPr>
              <w:rPr>
                <w:color w:val="000000"/>
                <w:sz w:val="15"/>
                <w:szCs w:val="15"/>
              </w:rPr>
            </w:pPr>
            <w:r w:rsidRPr="009D25AC">
              <w:rPr>
                <w:rFonts w:hint="eastAsia"/>
                <w:b/>
                <w:color w:val="000000"/>
                <w:sz w:val="15"/>
                <w:szCs w:val="15"/>
              </w:rPr>
              <w:t>嘉善县</w:t>
            </w:r>
            <w:r w:rsidR="00966FB2">
              <w:rPr>
                <w:rFonts w:hint="eastAsia"/>
                <w:b/>
                <w:color w:val="000000"/>
                <w:sz w:val="15"/>
                <w:szCs w:val="15"/>
              </w:rPr>
              <w:t>姚庄镇德威路</w:t>
            </w:r>
            <w:r w:rsidR="00966FB2">
              <w:rPr>
                <w:rFonts w:hint="eastAsia"/>
                <w:b/>
                <w:color w:val="000000"/>
                <w:sz w:val="15"/>
                <w:szCs w:val="15"/>
              </w:rPr>
              <w:t>61</w:t>
            </w:r>
            <w:r w:rsidR="00966FB2">
              <w:rPr>
                <w:rFonts w:hint="eastAsia"/>
                <w:b/>
                <w:color w:val="000000"/>
                <w:sz w:val="15"/>
                <w:szCs w:val="15"/>
              </w:rPr>
              <w:t>号</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行业类别（分类管理名录）</w:t>
            </w:r>
          </w:p>
        </w:tc>
        <w:tc>
          <w:tcPr>
            <w:tcW w:w="5396" w:type="dxa"/>
            <w:gridSpan w:val="7"/>
            <w:tcMar>
              <w:left w:w="57" w:type="dxa"/>
              <w:right w:w="57" w:type="dxa"/>
            </w:tcMar>
          </w:tcPr>
          <w:p w:rsidR="00A76012" w:rsidRPr="006331C7" w:rsidRDefault="00966FB2" w:rsidP="00FA1FFD">
            <w:pPr>
              <w:jc w:val="center"/>
              <w:rPr>
                <w:color w:val="000000"/>
                <w:sz w:val="15"/>
                <w:szCs w:val="15"/>
              </w:rPr>
            </w:pPr>
            <w:r w:rsidRPr="006331C7">
              <w:rPr>
                <w:rFonts w:hint="eastAsia"/>
                <w:b/>
                <w:color w:val="000000"/>
                <w:sz w:val="15"/>
                <w:szCs w:val="15"/>
              </w:rPr>
              <w:t>塑料制品业</w:t>
            </w:r>
            <w:r w:rsidRPr="006331C7">
              <w:rPr>
                <w:rFonts w:hint="eastAsia"/>
                <w:b/>
                <w:color w:val="000000"/>
                <w:sz w:val="15"/>
                <w:szCs w:val="15"/>
              </w:rPr>
              <w:t xml:space="preserve"> C29</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建设性质</w:t>
            </w:r>
          </w:p>
        </w:tc>
        <w:tc>
          <w:tcPr>
            <w:tcW w:w="3310" w:type="dxa"/>
            <w:gridSpan w:val="3"/>
            <w:tcMar>
              <w:left w:w="57" w:type="dxa"/>
              <w:right w:w="57" w:type="dxa"/>
            </w:tcMar>
          </w:tcPr>
          <w:p w:rsidR="00A76012" w:rsidRPr="00106901" w:rsidRDefault="00966FB2" w:rsidP="00966FB2">
            <w:pPr>
              <w:rPr>
                <w:color w:val="000000"/>
                <w:sz w:val="15"/>
                <w:szCs w:val="15"/>
              </w:rPr>
            </w:pPr>
            <w:r>
              <w:rPr>
                <w:rFonts w:ascii="宋体" w:hAnsi="宋体" w:hint="eastAsia"/>
                <w:b/>
                <w:color w:val="000000"/>
                <w:sz w:val="15"/>
                <w:szCs w:val="15"/>
              </w:rPr>
              <w:t>√</w:t>
            </w:r>
            <w:r w:rsidR="00A76012" w:rsidRPr="00106901">
              <w:rPr>
                <w:b/>
                <w:color w:val="000000"/>
                <w:sz w:val="15"/>
                <w:szCs w:val="15"/>
              </w:rPr>
              <w:t>新建</w:t>
            </w:r>
            <w:r w:rsidR="00011FA0" w:rsidRPr="00106901">
              <w:rPr>
                <w:b/>
                <w:color w:val="000000"/>
                <w:sz w:val="15"/>
                <w:szCs w:val="15"/>
              </w:rPr>
              <w:t>□</w:t>
            </w:r>
            <w:r w:rsidR="00A76012" w:rsidRPr="00106901">
              <w:rPr>
                <w:b/>
                <w:color w:val="000000"/>
                <w:sz w:val="15"/>
                <w:szCs w:val="15"/>
              </w:rPr>
              <w:t>改扩建</w:t>
            </w:r>
            <w:r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FD48EB">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设计生产能力</w:t>
            </w:r>
          </w:p>
        </w:tc>
        <w:tc>
          <w:tcPr>
            <w:tcW w:w="5396" w:type="dxa"/>
            <w:gridSpan w:val="7"/>
            <w:tcMar>
              <w:left w:w="57" w:type="dxa"/>
              <w:right w:w="57" w:type="dxa"/>
            </w:tcMar>
            <w:vAlign w:val="center"/>
          </w:tcPr>
          <w:p w:rsidR="00A76012" w:rsidRPr="006331C7" w:rsidRDefault="00966FB2" w:rsidP="00A76012">
            <w:pPr>
              <w:jc w:val="center"/>
              <w:rPr>
                <w:b/>
                <w:color w:val="000000"/>
                <w:sz w:val="15"/>
                <w:szCs w:val="15"/>
              </w:rPr>
            </w:pPr>
            <w:r w:rsidRPr="006331C7">
              <w:rPr>
                <w:rFonts w:hint="eastAsia"/>
                <w:b/>
                <w:color w:val="000000"/>
                <w:sz w:val="15"/>
                <w:szCs w:val="15"/>
              </w:rPr>
              <w:t>年产传动链条、输送网带</w:t>
            </w:r>
            <w:r w:rsidRPr="006331C7">
              <w:rPr>
                <w:rFonts w:hint="eastAsia"/>
                <w:b/>
                <w:color w:val="000000"/>
                <w:sz w:val="15"/>
                <w:szCs w:val="15"/>
              </w:rPr>
              <w:t>15</w:t>
            </w:r>
            <w:r w:rsidRPr="006331C7">
              <w:rPr>
                <w:rFonts w:hint="eastAsia"/>
                <w:b/>
                <w:color w:val="000000"/>
                <w:sz w:val="15"/>
                <w:szCs w:val="15"/>
              </w:rPr>
              <w:t>万平方米</w:t>
            </w:r>
          </w:p>
        </w:tc>
        <w:tc>
          <w:tcPr>
            <w:tcW w:w="2326" w:type="dxa"/>
            <w:gridSpan w:val="2"/>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实际生产能力</w:t>
            </w:r>
          </w:p>
        </w:tc>
        <w:tc>
          <w:tcPr>
            <w:tcW w:w="1593" w:type="dxa"/>
            <w:tcMar>
              <w:left w:w="57" w:type="dxa"/>
              <w:right w:w="57" w:type="dxa"/>
            </w:tcMar>
            <w:vAlign w:val="center"/>
          </w:tcPr>
          <w:p w:rsidR="00A76012" w:rsidRPr="00714401" w:rsidRDefault="00A82966" w:rsidP="001134C5">
            <w:pPr>
              <w:rPr>
                <w:b/>
                <w:color w:val="000000"/>
                <w:spacing w:val="-4"/>
                <w:sz w:val="15"/>
                <w:szCs w:val="15"/>
              </w:rPr>
            </w:pPr>
            <w:r w:rsidRPr="00966FB2">
              <w:rPr>
                <w:rFonts w:hint="eastAsia"/>
                <w:b/>
                <w:color w:val="000000"/>
                <w:sz w:val="15"/>
                <w:szCs w:val="15"/>
              </w:rPr>
              <w:t>年产传动链条、输送网带</w:t>
            </w:r>
            <w:r w:rsidRPr="00966FB2">
              <w:rPr>
                <w:rFonts w:hint="eastAsia"/>
                <w:b/>
                <w:color w:val="000000"/>
                <w:sz w:val="15"/>
                <w:szCs w:val="15"/>
              </w:rPr>
              <w:t>15</w:t>
            </w:r>
            <w:r w:rsidRPr="00966FB2">
              <w:rPr>
                <w:rFonts w:hint="eastAsia"/>
                <w:b/>
                <w:color w:val="000000"/>
                <w:sz w:val="15"/>
                <w:szCs w:val="15"/>
              </w:rPr>
              <w:t>万平方米</w:t>
            </w:r>
          </w:p>
        </w:tc>
        <w:tc>
          <w:tcPr>
            <w:tcW w:w="1717"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FA1FFD" w:rsidP="00A76012">
            <w:pPr>
              <w:jc w:val="center"/>
              <w:rPr>
                <w:b/>
                <w:color w:val="000000"/>
                <w:sz w:val="15"/>
                <w:szCs w:val="15"/>
              </w:rPr>
            </w:pPr>
            <w:r w:rsidRPr="00FA1FFD">
              <w:rPr>
                <w:rFonts w:hint="eastAsia"/>
                <w:b/>
                <w:color w:val="000000"/>
                <w:sz w:val="15"/>
                <w:szCs w:val="15"/>
              </w:rPr>
              <w:t>浙江省工业环保设计研究院有限公司</w:t>
            </w:r>
          </w:p>
        </w:tc>
      </w:tr>
      <w:tr w:rsidR="00A76012" w:rsidRPr="00106901" w:rsidTr="00FD48EB">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环评文件审批机关</w:t>
            </w:r>
          </w:p>
        </w:tc>
        <w:tc>
          <w:tcPr>
            <w:tcW w:w="5396" w:type="dxa"/>
            <w:gridSpan w:val="7"/>
            <w:tcMar>
              <w:left w:w="57" w:type="dxa"/>
              <w:right w:w="57" w:type="dxa"/>
            </w:tcMar>
            <w:vAlign w:val="center"/>
          </w:tcPr>
          <w:p w:rsidR="00A76012" w:rsidRPr="006331C7" w:rsidRDefault="00607CAB" w:rsidP="00607CAB">
            <w:pPr>
              <w:jc w:val="center"/>
              <w:rPr>
                <w:b/>
                <w:color w:val="000000"/>
                <w:sz w:val="15"/>
                <w:szCs w:val="15"/>
              </w:rPr>
            </w:pPr>
            <w:r w:rsidRPr="006331C7">
              <w:rPr>
                <w:rFonts w:hint="eastAsia"/>
                <w:b/>
                <w:color w:val="000000"/>
                <w:sz w:val="15"/>
                <w:szCs w:val="15"/>
              </w:rPr>
              <w:t>嘉善县环境保护局</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审批文号</w:t>
            </w:r>
          </w:p>
        </w:tc>
        <w:tc>
          <w:tcPr>
            <w:tcW w:w="1593" w:type="dxa"/>
            <w:tcMar>
              <w:left w:w="57" w:type="dxa"/>
              <w:right w:w="57" w:type="dxa"/>
            </w:tcMar>
            <w:vAlign w:val="center"/>
          </w:tcPr>
          <w:p w:rsidR="00A76012" w:rsidRPr="00106901" w:rsidRDefault="00607CAB" w:rsidP="00A82966">
            <w:pPr>
              <w:jc w:val="center"/>
              <w:rPr>
                <w:color w:val="000000"/>
                <w:sz w:val="15"/>
                <w:szCs w:val="15"/>
              </w:rPr>
            </w:pPr>
            <w:r w:rsidRPr="00A82966">
              <w:rPr>
                <w:rFonts w:hint="eastAsia"/>
                <w:b/>
                <w:sz w:val="15"/>
                <w:szCs w:val="15"/>
              </w:rPr>
              <w:t>报告表批复〔</w:t>
            </w:r>
            <w:r w:rsidRPr="00A82966">
              <w:rPr>
                <w:rFonts w:hint="eastAsia"/>
                <w:b/>
                <w:sz w:val="15"/>
                <w:szCs w:val="15"/>
              </w:rPr>
              <w:t>201</w:t>
            </w:r>
            <w:r w:rsidR="00A82966" w:rsidRPr="00A82966">
              <w:rPr>
                <w:rFonts w:hint="eastAsia"/>
                <w:b/>
                <w:sz w:val="15"/>
                <w:szCs w:val="15"/>
              </w:rPr>
              <w:t>7</w:t>
            </w:r>
            <w:r w:rsidRPr="00A82966">
              <w:rPr>
                <w:rFonts w:hint="eastAsia"/>
                <w:b/>
                <w:sz w:val="15"/>
                <w:szCs w:val="15"/>
              </w:rPr>
              <w:t>〕</w:t>
            </w:r>
            <w:r w:rsidR="00A82966" w:rsidRPr="00A82966">
              <w:rPr>
                <w:rFonts w:hint="eastAsia"/>
                <w:b/>
                <w:sz w:val="15"/>
                <w:szCs w:val="15"/>
              </w:rPr>
              <w:t>117</w:t>
            </w:r>
            <w:r w:rsidR="00D55755" w:rsidRPr="00A82966">
              <w:rPr>
                <w:rFonts w:hint="eastAsia"/>
                <w:b/>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开工日期</w:t>
            </w:r>
          </w:p>
        </w:tc>
        <w:tc>
          <w:tcPr>
            <w:tcW w:w="5396" w:type="dxa"/>
            <w:gridSpan w:val="7"/>
            <w:tcMar>
              <w:left w:w="57" w:type="dxa"/>
              <w:right w:w="57" w:type="dxa"/>
            </w:tcMar>
            <w:vAlign w:val="center"/>
          </w:tcPr>
          <w:p w:rsidR="00A76012" w:rsidRPr="006331C7" w:rsidRDefault="00D03BE2" w:rsidP="00DD5DEB">
            <w:pPr>
              <w:jc w:val="center"/>
              <w:rPr>
                <w:b/>
                <w:color w:val="000000"/>
                <w:sz w:val="15"/>
                <w:szCs w:val="15"/>
              </w:rPr>
            </w:pPr>
            <w:r w:rsidRPr="006331C7">
              <w:rPr>
                <w:rFonts w:hint="eastAsia"/>
                <w:b/>
                <w:color w:val="000000"/>
                <w:sz w:val="15"/>
                <w:szCs w:val="15"/>
              </w:rPr>
              <w:t>20</w:t>
            </w:r>
            <w:r w:rsidR="006E1699" w:rsidRPr="006331C7">
              <w:rPr>
                <w:rFonts w:hint="eastAsia"/>
                <w:b/>
                <w:color w:val="000000"/>
                <w:sz w:val="15"/>
                <w:szCs w:val="15"/>
              </w:rPr>
              <w:t>16</w:t>
            </w:r>
            <w:r w:rsidRPr="006331C7">
              <w:rPr>
                <w:rFonts w:hint="eastAsia"/>
                <w:b/>
                <w:color w:val="000000"/>
                <w:sz w:val="15"/>
                <w:szCs w:val="15"/>
              </w:rPr>
              <w:t>年</w:t>
            </w:r>
            <w:r w:rsidR="00DD5DEB" w:rsidRPr="006331C7">
              <w:rPr>
                <w:rFonts w:hint="eastAsia"/>
                <w:b/>
                <w:color w:val="000000"/>
                <w:sz w:val="15"/>
                <w:szCs w:val="15"/>
              </w:rPr>
              <w:t>8</w:t>
            </w:r>
            <w:r w:rsidRPr="006331C7">
              <w:rPr>
                <w:rFonts w:hint="eastAsia"/>
                <w:b/>
                <w:color w:val="000000"/>
                <w:sz w:val="15"/>
                <w:szCs w:val="15"/>
              </w:rPr>
              <w:t>月</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竣工日期</w:t>
            </w:r>
          </w:p>
        </w:tc>
        <w:tc>
          <w:tcPr>
            <w:tcW w:w="1593" w:type="dxa"/>
            <w:tcMar>
              <w:left w:w="57" w:type="dxa"/>
              <w:right w:w="57" w:type="dxa"/>
            </w:tcMar>
            <w:vAlign w:val="center"/>
          </w:tcPr>
          <w:p w:rsidR="00A76012" w:rsidRPr="00106901" w:rsidRDefault="00D03BE2" w:rsidP="00DD5DEB">
            <w:pPr>
              <w:jc w:val="center"/>
              <w:rPr>
                <w:color w:val="000000"/>
                <w:sz w:val="15"/>
                <w:szCs w:val="15"/>
              </w:rPr>
            </w:pPr>
            <w:r w:rsidRPr="00DD5DEB">
              <w:rPr>
                <w:rFonts w:hint="eastAsia"/>
                <w:b/>
                <w:color w:val="000000"/>
                <w:sz w:val="15"/>
                <w:szCs w:val="15"/>
              </w:rPr>
              <w:t>20</w:t>
            </w:r>
            <w:r w:rsidR="006E1699" w:rsidRPr="00DD5DEB">
              <w:rPr>
                <w:rFonts w:hint="eastAsia"/>
                <w:b/>
                <w:color w:val="000000"/>
                <w:sz w:val="15"/>
                <w:szCs w:val="15"/>
              </w:rPr>
              <w:t>1</w:t>
            </w:r>
            <w:r w:rsidR="00DD5DEB" w:rsidRPr="00DD5DEB">
              <w:rPr>
                <w:rFonts w:hint="eastAsia"/>
                <w:b/>
                <w:color w:val="000000"/>
                <w:sz w:val="15"/>
                <w:szCs w:val="15"/>
              </w:rPr>
              <w:t>7</w:t>
            </w:r>
            <w:r w:rsidRPr="00DD5DEB">
              <w:rPr>
                <w:rFonts w:hint="eastAsia"/>
                <w:b/>
                <w:color w:val="000000"/>
                <w:sz w:val="15"/>
                <w:szCs w:val="15"/>
              </w:rPr>
              <w:t>年</w:t>
            </w:r>
            <w:r w:rsidR="00DD5DEB" w:rsidRPr="00DD5DEB">
              <w:rPr>
                <w:rFonts w:hint="eastAsia"/>
                <w:b/>
                <w:color w:val="000000"/>
                <w:sz w:val="15"/>
                <w:szCs w:val="15"/>
              </w:rPr>
              <w:t>5</w:t>
            </w:r>
            <w:r w:rsidRPr="00DD5DEB">
              <w:rPr>
                <w:rFonts w:hint="eastAsia"/>
                <w:b/>
                <w:color w:val="000000"/>
                <w:sz w:val="15"/>
                <w:szCs w:val="15"/>
              </w:rPr>
              <w:t>月</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排污许可证申领时间</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环保设施设计单位</w:t>
            </w:r>
          </w:p>
        </w:tc>
        <w:tc>
          <w:tcPr>
            <w:tcW w:w="5396" w:type="dxa"/>
            <w:gridSpan w:val="7"/>
            <w:tcMar>
              <w:left w:w="57" w:type="dxa"/>
              <w:right w:w="57" w:type="dxa"/>
            </w:tcMar>
          </w:tcPr>
          <w:p w:rsidR="00A76012" w:rsidRPr="006331C7" w:rsidRDefault="002A5248" w:rsidP="00714401">
            <w:pPr>
              <w:jc w:val="center"/>
              <w:rPr>
                <w:b/>
                <w:color w:val="000000"/>
                <w:sz w:val="15"/>
                <w:szCs w:val="15"/>
              </w:rPr>
            </w:pPr>
            <w:r w:rsidRPr="006331C7">
              <w:rPr>
                <w:b/>
                <w:color w:val="000000"/>
                <w:sz w:val="15"/>
                <w:szCs w:val="15"/>
              </w:rPr>
              <w:t>-</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环保设施施工单位</w:t>
            </w:r>
          </w:p>
        </w:tc>
        <w:tc>
          <w:tcPr>
            <w:tcW w:w="1593" w:type="dxa"/>
            <w:tcMar>
              <w:left w:w="57" w:type="dxa"/>
              <w:right w:w="57" w:type="dxa"/>
            </w:tcMar>
          </w:tcPr>
          <w:p w:rsidR="00A76012" w:rsidRPr="00106901" w:rsidRDefault="002A5248" w:rsidP="00755002">
            <w:pPr>
              <w:jc w:val="center"/>
              <w:rPr>
                <w:color w:val="000000"/>
                <w:sz w:val="15"/>
                <w:szCs w:val="15"/>
              </w:rPr>
            </w:pPr>
            <w:r>
              <w:rPr>
                <w:rFonts w:hint="eastAsia"/>
                <w:b/>
                <w:color w:val="000000"/>
                <w:sz w:val="15"/>
                <w:szCs w:val="15"/>
              </w:rPr>
              <w:t>-</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本工程排污许可证编号</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验收单位</w:t>
            </w:r>
          </w:p>
        </w:tc>
        <w:tc>
          <w:tcPr>
            <w:tcW w:w="5396" w:type="dxa"/>
            <w:gridSpan w:val="7"/>
            <w:tcMar>
              <w:left w:w="57" w:type="dxa"/>
              <w:right w:w="57" w:type="dxa"/>
            </w:tcMar>
            <w:vAlign w:val="center"/>
          </w:tcPr>
          <w:p w:rsidR="00A76012" w:rsidRPr="006331C7" w:rsidRDefault="006331C7" w:rsidP="00A76012">
            <w:pPr>
              <w:jc w:val="center"/>
              <w:rPr>
                <w:b/>
                <w:color w:val="000000"/>
                <w:sz w:val="15"/>
                <w:szCs w:val="15"/>
              </w:rPr>
            </w:pPr>
            <w:r w:rsidRPr="006331C7">
              <w:rPr>
                <w:rFonts w:hint="eastAsia"/>
                <w:b/>
                <w:color w:val="000000"/>
                <w:sz w:val="15"/>
                <w:szCs w:val="15"/>
              </w:rPr>
              <w:t>浙江佐尔传动设备有限公司</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环保设施监测单位</w:t>
            </w:r>
          </w:p>
        </w:tc>
        <w:tc>
          <w:tcPr>
            <w:tcW w:w="1593" w:type="dxa"/>
            <w:tcMar>
              <w:left w:w="57" w:type="dxa"/>
              <w:right w:w="57" w:type="dxa"/>
            </w:tcMar>
          </w:tcPr>
          <w:p w:rsidR="00A76012" w:rsidRPr="00755002" w:rsidRDefault="00755002" w:rsidP="00A76012">
            <w:pPr>
              <w:rPr>
                <w:b/>
                <w:color w:val="000000"/>
                <w:sz w:val="15"/>
                <w:szCs w:val="15"/>
              </w:rPr>
            </w:pPr>
            <w:r w:rsidRPr="00755002">
              <w:rPr>
                <w:rFonts w:hint="eastAsia"/>
                <w:b/>
                <w:color w:val="000000"/>
                <w:sz w:val="15"/>
                <w:szCs w:val="15"/>
              </w:rPr>
              <w:t>浙江诚德检测研究有限公司</w:t>
            </w: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验收监测时工况</w:t>
            </w:r>
          </w:p>
        </w:tc>
        <w:tc>
          <w:tcPr>
            <w:tcW w:w="2450" w:type="dxa"/>
            <w:gridSpan w:val="4"/>
            <w:tcMar>
              <w:left w:w="57" w:type="dxa"/>
              <w:right w:w="57" w:type="dxa"/>
            </w:tcMar>
          </w:tcPr>
          <w:p w:rsidR="00A76012" w:rsidRPr="00106901" w:rsidRDefault="009D25AC" w:rsidP="00A76012">
            <w:pPr>
              <w:jc w:val="center"/>
              <w:rPr>
                <w:b/>
                <w:color w:val="000000"/>
                <w:sz w:val="15"/>
                <w:szCs w:val="15"/>
              </w:rPr>
            </w:pPr>
            <w:r>
              <w:rPr>
                <w:b/>
                <w:color w:val="000000"/>
                <w:sz w:val="15"/>
                <w:szCs w:val="15"/>
              </w:rPr>
              <w:t>&gt;</w:t>
            </w:r>
            <w:r w:rsidR="00A76012" w:rsidRPr="00106901">
              <w:rPr>
                <w:b/>
                <w:color w:val="000000"/>
                <w:sz w:val="15"/>
                <w:szCs w:val="15"/>
              </w:rPr>
              <w:t>75%</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投资总概算（万元）</w:t>
            </w:r>
          </w:p>
        </w:tc>
        <w:tc>
          <w:tcPr>
            <w:tcW w:w="5396" w:type="dxa"/>
            <w:gridSpan w:val="7"/>
            <w:tcMar>
              <w:left w:w="57" w:type="dxa"/>
              <w:right w:w="57" w:type="dxa"/>
            </w:tcMar>
            <w:vAlign w:val="center"/>
          </w:tcPr>
          <w:p w:rsidR="00A76012" w:rsidRPr="006331C7" w:rsidRDefault="00966FB2" w:rsidP="00A76012">
            <w:pPr>
              <w:jc w:val="center"/>
              <w:rPr>
                <w:b/>
                <w:color w:val="000000"/>
                <w:sz w:val="15"/>
                <w:szCs w:val="15"/>
              </w:rPr>
            </w:pPr>
            <w:r w:rsidRPr="006331C7">
              <w:rPr>
                <w:rFonts w:hint="eastAsia"/>
                <w:b/>
                <w:color w:val="000000"/>
                <w:sz w:val="15"/>
                <w:szCs w:val="15"/>
              </w:rPr>
              <w:t>2000</w:t>
            </w:r>
          </w:p>
        </w:tc>
        <w:tc>
          <w:tcPr>
            <w:tcW w:w="2326" w:type="dxa"/>
            <w:gridSpan w:val="2"/>
            <w:tcMar>
              <w:left w:w="57" w:type="dxa"/>
              <w:right w:w="57" w:type="dxa"/>
            </w:tcMar>
            <w:vAlign w:val="center"/>
          </w:tcPr>
          <w:p w:rsidR="00A76012" w:rsidRPr="006331C7" w:rsidRDefault="00A76012" w:rsidP="00A76012">
            <w:pPr>
              <w:tabs>
                <w:tab w:val="left" w:pos="690"/>
              </w:tabs>
              <w:rPr>
                <w:color w:val="000000"/>
                <w:sz w:val="15"/>
                <w:szCs w:val="15"/>
              </w:rPr>
            </w:pPr>
            <w:r w:rsidRPr="006331C7">
              <w:rPr>
                <w:b/>
                <w:color w:val="000000"/>
                <w:sz w:val="15"/>
                <w:szCs w:val="15"/>
              </w:rPr>
              <w:t>环保投资总概算（万元）</w:t>
            </w:r>
          </w:p>
        </w:tc>
        <w:tc>
          <w:tcPr>
            <w:tcW w:w="1593" w:type="dxa"/>
            <w:tcMar>
              <w:left w:w="57" w:type="dxa"/>
              <w:right w:w="57" w:type="dxa"/>
            </w:tcMar>
            <w:vAlign w:val="center"/>
          </w:tcPr>
          <w:p w:rsidR="00A76012" w:rsidRPr="00F93C1D" w:rsidRDefault="00966FB2" w:rsidP="00A76012">
            <w:pPr>
              <w:jc w:val="center"/>
              <w:rPr>
                <w:b/>
                <w:color w:val="000000"/>
                <w:sz w:val="15"/>
                <w:szCs w:val="15"/>
              </w:rPr>
            </w:pPr>
            <w:r>
              <w:rPr>
                <w:rFonts w:hint="eastAsia"/>
                <w:b/>
                <w:color w:val="000000"/>
                <w:sz w:val="15"/>
                <w:szCs w:val="15"/>
              </w:rPr>
              <w:t>50</w:t>
            </w:r>
          </w:p>
        </w:tc>
        <w:tc>
          <w:tcPr>
            <w:tcW w:w="1717" w:type="dxa"/>
            <w:gridSpan w:val="2"/>
            <w:tcMar>
              <w:left w:w="57" w:type="dxa"/>
              <w:right w:w="57" w:type="dxa"/>
            </w:tcMar>
            <w:vAlign w:val="center"/>
          </w:tcPr>
          <w:p w:rsidR="00A76012" w:rsidRPr="00F93C1D" w:rsidRDefault="00A76012" w:rsidP="00A76012">
            <w:pPr>
              <w:tabs>
                <w:tab w:val="left" w:pos="690"/>
              </w:tabs>
              <w:rPr>
                <w:color w:val="000000"/>
                <w:sz w:val="15"/>
                <w:szCs w:val="15"/>
              </w:rPr>
            </w:pPr>
            <w:r w:rsidRPr="00F93C1D">
              <w:rPr>
                <w:b/>
                <w:color w:val="000000"/>
                <w:sz w:val="15"/>
                <w:szCs w:val="15"/>
              </w:rPr>
              <w:t>所占比例（</w:t>
            </w:r>
            <w:r w:rsidRPr="00F93C1D">
              <w:rPr>
                <w:b/>
                <w:color w:val="000000"/>
                <w:sz w:val="15"/>
                <w:szCs w:val="15"/>
              </w:rPr>
              <w:t>%</w:t>
            </w:r>
            <w:r w:rsidRPr="00F93C1D">
              <w:rPr>
                <w:b/>
                <w:color w:val="000000"/>
                <w:sz w:val="15"/>
                <w:szCs w:val="15"/>
              </w:rPr>
              <w:t>）</w:t>
            </w:r>
          </w:p>
        </w:tc>
        <w:tc>
          <w:tcPr>
            <w:tcW w:w="2450" w:type="dxa"/>
            <w:gridSpan w:val="4"/>
            <w:tcMar>
              <w:left w:w="57" w:type="dxa"/>
              <w:right w:w="57" w:type="dxa"/>
            </w:tcMar>
            <w:vAlign w:val="center"/>
          </w:tcPr>
          <w:p w:rsidR="00A76012" w:rsidRPr="00F93C1D" w:rsidRDefault="00966FB2" w:rsidP="00A76012">
            <w:pPr>
              <w:jc w:val="center"/>
              <w:rPr>
                <w:b/>
                <w:color w:val="000000"/>
                <w:sz w:val="15"/>
                <w:szCs w:val="15"/>
              </w:rPr>
            </w:pPr>
            <w:r>
              <w:rPr>
                <w:rFonts w:hint="eastAsia"/>
                <w:b/>
                <w:color w:val="000000"/>
                <w:sz w:val="15"/>
                <w:szCs w:val="15"/>
              </w:rPr>
              <w:t>2.5</w:t>
            </w:r>
          </w:p>
        </w:tc>
      </w:tr>
      <w:tr w:rsidR="00A76012" w:rsidRPr="00106901" w:rsidTr="00564503">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tcPr>
          <w:p w:rsidR="00A76012" w:rsidRPr="006331C7" w:rsidRDefault="00A76012" w:rsidP="00A76012">
            <w:pPr>
              <w:rPr>
                <w:color w:val="000000"/>
                <w:sz w:val="15"/>
                <w:szCs w:val="15"/>
              </w:rPr>
            </w:pPr>
            <w:r w:rsidRPr="006331C7">
              <w:rPr>
                <w:b/>
                <w:color w:val="000000"/>
                <w:sz w:val="15"/>
                <w:szCs w:val="15"/>
              </w:rPr>
              <w:t>实际总投资</w:t>
            </w:r>
          </w:p>
        </w:tc>
        <w:tc>
          <w:tcPr>
            <w:tcW w:w="5396" w:type="dxa"/>
            <w:gridSpan w:val="7"/>
            <w:tcMar>
              <w:left w:w="57" w:type="dxa"/>
              <w:right w:w="57" w:type="dxa"/>
            </w:tcMar>
            <w:vAlign w:val="center"/>
          </w:tcPr>
          <w:p w:rsidR="00A76012" w:rsidRPr="006331C7" w:rsidRDefault="00DD5DEB" w:rsidP="00A76012">
            <w:pPr>
              <w:jc w:val="center"/>
              <w:rPr>
                <w:b/>
                <w:color w:val="000000"/>
                <w:sz w:val="15"/>
                <w:szCs w:val="15"/>
              </w:rPr>
            </w:pPr>
            <w:r w:rsidRPr="006331C7">
              <w:rPr>
                <w:rFonts w:hint="eastAsia"/>
                <w:b/>
                <w:color w:val="000000"/>
                <w:sz w:val="15"/>
                <w:szCs w:val="15"/>
              </w:rPr>
              <w:t>1800</w:t>
            </w:r>
          </w:p>
        </w:tc>
        <w:tc>
          <w:tcPr>
            <w:tcW w:w="2326" w:type="dxa"/>
            <w:gridSpan w:val="2"/>
            <w:tcMar>
              <w:left w:w="57" w:type="dxa"/>
              <w:right w:w="57" w:type="dxa"/>
            </w:tcMar>
            <w:vAlign w:val="center"/>
          </w:tcPr>
          <w:p w:rsidR="00A76012" w:rsidRPr="006331C7" w:rsidRDefault="00A76012" w:rsidP="00A76012">
            <w:pPr>
              <w:ind w:right="300"/>
              <w:rPr>
                <w:b/>
                <w:color w:val="000000"/>
                <w:sz w:val="15"/>
                <w:szCs w:val="15"/>
              </w:rPr>
            </w:pPr>
            <w:r w:rsidRPr="006331C7">
              <w:rPr>
                <w:b/>
                <w:color w:val="000000"/>
                <w:sz w:val="15"/>
                <w:szCs w:val="15"/>
              </w:rPr>
              <w:t>实际环保投资（万元）</w:t>
            </w:r>
          </w:p>
        </w:tc>
        <w:tc>
          <w:tcPr>
            <w:tcW w:w="1593" w:type="dxa"/>
            <w:tcMar>
              <w:left w:w="57" w:type="dxa"/>
              <w:right w:w="57" w:type="dxa"/>
            </w:tcMar>
            <w:vAlign w:val="center"/>
          </w:tcPr>
          <w:p w:rsidR="00A76012" w:rsidRPr="00DD5DEB" w:rsidRDefault="00DD5DEB" w:rsidP="00755002">
            <w:pPr>
              <w:jc w:val="center"/>
              <w:rPr>
                <w:b/>
                <w:color w:val="000000"/>
                <w:sz w:val="15"/>
                <w:szCs w:val="15"/>
              </w:rPr>
            </w:pPr>
            <w:r w:rsidRPr="00DD5DEB">
              <w:rPr>
                <w:rFonts w:hint="eastAsia"/>
                <w:b/>
                <w:color w:val="000000"/>
                <w:sz w:val="15"/>
                <w:szCs w:val="15"/>
              </w:rPr>
              <w:t>21.8</w:t>
            </w:r>
          </w:p>
        </w:tc>
        <w:tc>
          <w:tcPr>
            <w:tcW w:w="1717" w:type="dxa"/>
            <w:gridSpan w:val="2"/>
            <w:tcMar>
              <w:left w:w="57" w:type="dxa"/>
              <w:right w:w="57" w:type="dxa"/>
            </w:tcMar>
            <w:vAlign w:val="center"/>
          </w:tcPr>
          <w:p w:rsidR="00A76012" w:rsidRPr="00DD5DEB" w:rsidRDefault="00A76012" w:rsidP="00A76012">
            <w:pPr>
              <w:rPr>
                <w:b/>
                <w:color w:val="000000"/>
                <w:sz w:val="15"/>
                <w:szCs w:val="15"/>
              </w:rPr>
            </w:pPr>
            <w:r w:rsidRPr="00DD5DEB">
              <w:rPr>
                <w:b/>
                <w:color w:val="000000"/>
                <w:sz w:val="15"/>
                <w:szCs w:val="15"/>
              </w:rPr>
              <w:t>所占比例（</w:t>
            </w:r>
            <w:r w:rsidRPr="00DD5DEB">
              <w:rPr>
                <w:b/>
                <w:color w:val="000000"/>
                <w:sz w:val="15"/>
                <w:szCs w:val="15"/>
              </w:rPr>
              <w:t>%</w:t>
            </w:r>
            <w:r w:rsidRPr="00DD5DEB">
              <w:rPr>
                <w:b/>
                <w:color w:val="000000"/>
                <w:sz w:val="15"/>
                <w:szCs w:val="15"/>
              </w:rPr>
              <w:t>）</w:t>
            </w:r>
          </w:p>
        </w:tc>
        <w:tc>
          <w:tcPr>
            <w:tcW w:w="2450" w:type="dxa"/>
            <w:gridSpan w:val="4"/>
            <w:tcMar>
              <w:left w:w="57" w:type="dxa"/>
              <w:right w:w="57" w:type="dxa"/>
            </w:tcMar>
            <w:vAlign w:val="center"/>
          </w:tcPr>
          <w:p w:rsidR="00A76012" w:rsidRPr="00DD5DEB" w:rsidRDefault="00DD5DEB" w:rsidP="00A76012">
            <w:pPr>
              <w:jc w:val="center"/>
              <w:rPr>
                <w:b/>
                <w:color w:val="000000"/>
                <w:sz w:val="15"/>
                <w:szCs w:val="15"/>
              </w:rPr>
            </w:pPr>
            <w:r w:rsidRPr="00DD5DEB">
              <w:rPr>
                <w:rFonts w:hint="eastAsia"/>
                <w:b/>
                <w:color w:val="000000"/>
                <w:sz w:val="15"/>
                <w:szCs w:val="15"/>
              </w:rPr>
              <w:t>1.2</w:t>
            </w:r>
          </w:p>
        </w:tc>
      </w:tr>
      <w:tr w:rsidR="00A76012" w:rsidRPr="00106901" w:rsidTr="00370DDD">
        <w:trPr>
          <w:cantSplit/>
          <w:trHeight w:val="311"/>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废水治理（万元）</w:t>
            </w:r>
          </w:p>
        </w:tc>
        <w:tc>
          <w:tcPr>
            <w:tcW w:w="828" w:type="dxa"/>
            <w:tcMar>
              <w:left w:w="57" w:type="dxa"/>
              <w:right w:w="57" w:type="dxa"/>
            </w:tcMar>
            <w:vAlign w:val="center"/>
          </w:tcPr>
          <w:p w:rsidR="00A76012" w:rsidRPr="006331C7" w:rsidRDefault="00DD5DEB" w:rsidP="008E69EF">
            <w:pPr>
              <w:jc w:val="center"/>
              <w:rPr>
                <w:b/>
                <w:color w:val="000000"/>
                <w:sz w:val="15"/>
                <w:szCs w:val="15"/>
              </w:rPr>
            </w:pPr>
            <w:r w:rsidRPr="006331C7">
              <w:rPr>
                <w:rFonts w:hint="eastAsia"/>
                <w:b/>
                <w:color w:val="000000"/>
                <w:sz w:val="15"/>
                <w:szCs w:val="15"/>
              </w:rPr>
              <w:t>2</w:t>
            </w:r>
          </w:p>
        </w:tc>
        <w:tc>
          <w:tcPr>
            <w:tcW w:w="1379" w:type="dxa"/>
            <w:tcMar>
              <w:left w:w="57" w:type="dxa"/>
              <w:right w:w="57" w:type="dxa"/>
            </w:tcMar>
            <w:vAlign w:val="center"/>
          </w:tcPr>
          <w:p w:rsidR="00A76012" w:rsidRPr="006331C7" w:rsidRDefault="00A76012" w:rsidP="00A76012">
            <w:pPr>
              <w:jc w:val="center"/>
              <w:rPr>
                <w:b/>
                <w:color w:val="000000"/>
                <w:sz w:val="15"/>
                <w:szCs w:val="15"/>
              </w:rPr>
            </w:pPr>
            <w:r w:rsidRPr="006331C7">
              <w:rPr>
                <w:b/>
                <w:color w:val="000000"/>
                <w:sz w:val="15"/>
                <w:szCs w:val="15"/>
              </w:rPr>
              <w:t>废气治理（万元）</w:t>
            </w:r>
          </w:p>
        </w:tc>
        <w:tc>
          <w:tcPr>
            <w:tcW w:w="1097" w:type="dxa"/>
            <w:tcMar>
              <w:left w:w="57" w:type="dxa"/>
              <w:right w:w="57" w:type="dxa"/>
            </w:tcMar>
            <w:vAlign w:val="center"/>
          </w:tcPr>
          <w:p w:rsidR="00A76012" w:rsidRPr="006331C7" w:rsidRDefault="00DD5DEB" w:rsidP="008E69EF">
            <w:pPr>
              <w:jc w:val="center"/>
              <w:rPr>
                <w:b/>
                <w:color w:val="000000"/>
                <w:sz w:val="15"/>
                <w:szCs w:val="15"/>
              </w:rPr>
            </w:pPr>
            <w:r w:rsidRPr="006331C7">
              <w:rPr>
                <w:rFonts w:hint="eastAsia"/>
                <w:b/>
                <w:color w:val="000000"/>
                <w:sz w:val="15"/>
                <w:szCs w:val="15"/>
              </w:rPr>
              <w:t>15</w:t>
            </w:r>
          </w:p>
        </w:tc>
        <w:tc>
          <w:tcPr>
            <w:tcW w:w="1504" w:type="dxa"/>
            <w:gridSpan w:val="3"/>
            <w:tcMar>
              <w:left w:w="57" w:type="dxa"/>
              <w:right w:w="57" w:type="dxa"/>
            </w:tcMar>
            <w:vAlign w:val="center"/>
          </w:tcPr>
          <w:p w:rsidR="00A76012" w:rsidRPr="006331C7" w:rsidRDefault="00A76012" w:rsidP="00A76012">
            <w:pPr>
              <w:jc w:val="center"/>
              <w:rPr>
                <w:b/>
                <w:color w:val="000000"/>
                <w:sz w:val="15"/>
                <w:szCs w:val="15"/>
              </w:rPr>
            </w:pPr>
            <w:r w:rsidRPr="006331C7">
              <w:rPr>
                <w:b/>
                <w:color w:val="000000"/>
                <w:sz w:val="15"/>
                <w:szCs w:val="15"/>
              </w:rPr>
              <w:t>噪声治理（万元）</w:t>
            </w:r>
          </w:p>
        </w:tc>
        <w:tc>
          <w:tcPr>
            <w:tcW w:w="588" w:type="dxa"/>
            <w:tcMar>
              <w:left w:w="57" w:type="dxa"/>
              <w:right w:w="57" w:type="dxa"/>
            </w:tcMar>
            <w:vAlign w:val="center"/>
          </w:tcPr>
          <w:p w:rsidR="00A76012" w:rsidRPr="006331C7" w:rsidRDefault="00DD5DEB" w:rsidP="008E69EF">
            <w:pPr>
              <w:jc w:val="center"/>
              <w:rPr>
                <w:b/>
                <w:color w:val="000000"/>
                <w:sz w:val="15"/>
                <w:szCs w:val="15"/>
              </w:rPr>
            </w:pPr>
            <w:r w:rsidRPr="006331C7">
              <w:rPr>
                <w:rFonts w:hint="eastAsia"/>
                <w:b/>
                <w:color w:val="000000"/>
                <w:sz w:val="15"/>
                <w:szCs w:val="15"/>
              </w:rPr>
              <w:t>0.8</w:t>
            </w:r>
          </w:p>
        </w:tc>
        <w:tc>
          <w:tcPr>
            <w:tcW w:w="2326" w:type="dxa"/>
            <w:gridSpan w:val="2"/>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固体废物治理（万元）</w:t>
            </w:r>
          </w:p>
        </w:tc>
        <w:tc>
          <w:tcPr>
            <w:tcW w:w="1593" w:type="dxa"/>
            <w:tcMar>
              <w:left w:w="57" w:type="dxa"/>
              <w:right w:w="57" w:type="dxa"/>
            </w:tcMar>
            <w:vAlign w:val="center"/>
          </w:tcPr>
          <w:p w:rsidR="00A76012" w:rsidRPr="00DD5DEB" w:rsidRDefault="00DD5DEB" w:rsidP="008E69EF">
            <w:pPr>
              <w:jc w:val="center"/>
              <w:rPr>
                <w:b/>
                <w:color w:val="000000"/>
                <w:sz w:val="15"/>
                <w:szCs w:val="15"/>
              </w:rPr>
            </w:pPr>
            <w:r w:rsidRPr="00DD5DEB">
              <w:rPr>
                <w:rFonts w:hint="eastAsia"/>
                <w:b/>
                <w:color w:val="000000"/>
                <w:sz w:val="15"/>
                <w:szCs w:val="15"/>
              </w:rPr>
              <w:t>3</w:t>
            </w:r>
          </w:p>
        </w:tc>
        <w:tc>
          <w:tcPr>
            <w:tcW w:w="1717" w:type="dxa"/>
            <w:gridSpan w:val="2"/>
            <w:tcMar>
              <w:left w:w="57" w:type="dxa"/>
              <w:right w:w="57" w:type="dxa"/>
            </w:tcMar>
            <w:vAlign w:val="center"/>
          </w:tcPr>
          <w:p w:rsidR="00A76012" w:rsidRPr="00DD5DEB" w:rsidRDefault="00A76012" w:rsidP="00A76012">
            <w:pPr>
              <w:rPr>
                <w:b/>
                <w:color w:val="000000"/>
                <w:sz w:val="15"/>
                <w:szCs w:val="15"/>
              </w:rPr>
            </w:pPr>
            <w:r w:rsidRPr="00DD5DEB">
              <w:rPr>
                <w:b/>
                <w:color w:val="000000"/>
                <w:sz w:val="15"/>
                <w:szCs w:val="15"/>
              </w:rPr>
              <w:t>绿化及生态（万元）</w:t>
            </w:r>
          </w:p>
        </w:tc>
        <w:tc>
          <w:tcPr>
            <w:tcW w:w="554" w:type="dxa"/>
            <w:tcMar>
              <w:left w:w="57" w:type="dxa"/>
              <w:right w:w="57" w:type="dxa"/>
            </w:tcMar>
            <w:vAlign w:val="center"/>
          </w:tcPr>
          <w:p w:rsidR="00A76012" w:rsidRPr="00DD5DEB" w:rsidRDefault="00DD5DEB" w:rsidP="008E69EF">
            <w:pPr>
              <w:jc w:val="center"/>
              <w:rPr>
                <w:b/>
                <w:color w:val="000000"/>
                <w:sz w:val="15"/>
                <w:szCs w:val="15"/>
              </w:rPr>
            </w:pPr>
            <w:r w:rsidRPr="00DD5DEB">
              <w:rPr>
                <w:rFonts w:hint="eastAsia"/>
                <w:b/>
                <w:color w:val="000000"/>
                <w:sz w:val="15"/>
                <w:szCs w:val="15"/>
              </w:rPr>
              <w:t>1</w:t>
            </w:r>
          </w:p>
        </w:tc>
        <w:tc>
          <w:tcPr>
            <w:tcW w:w="1102" w:type="dxa"/>
            <w:tcMar>
              <w:left w:w="57" w:type="dxa"/>
              <w:right w:w="57" w:type="dxa"/>
            </w:tcMar>
            <w:vAlign w:val="center"/>
          </w:tcPr>
          <w:p w:rsidR="00A76012" w:rsidRPr="00DD5DEB" w:rsidRDefault="00A76012" w:rsidP="00A76012">
            <w:pPr>
              <w:jc w:val="center"/>
              <w:rPr>
                <w:b/>
                <w:color w:val="000000"/>
                <w:sz w:val="15"/>
                <w:szCs w:val="15"/>
              </w:rPr>
            </w:pPr>
            <w:r w:rsidRPr="00DD5DEB">
              <w:rPr>
                <w:b/>
                <w:color w:val="000000"/>
                <w:sz w:val="15"/>
                <w:szCs w:val="15"/>
              </w:rPr>
              <w:t>其他（万元）</w:t>
            </w:r>
          </w:p>
        </w:tc>
        <w:tc>
          <w:tcPr>
            <w:tcW w:w="794" w:type="dxa"/>
            <w:gridSpan w:val="2"/>
            <w:tcMar>
              <w:left w:w="57" w:type="dxa"/>
              <w:right w:w="57" w:type="dxa"/>
            </w:tcMar>
            <w:vAlign w:val="center"/>
          </w:tcPr>
          <w:p w:rsidR="00A76012" w:rsidRPr="00DD5DEB" w:rsidRDefault="008E69EF" w:rsidP="00370DDD">
            <w:pPr>
              <w:jc w:val="center"/>
              <w:rPr>
                <w:color w:val="000000"/>
                <w:sz w:val="15"/>
                <w:szCs w:val="15"/>
              </w:rPr>
            </w:pPr>
            <w:r w:rsidRPr="00DD5DEB">
              <w:rPr>
                <w:rFonts w:hint="eastAsia"/>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新增废水处理设施能力</w:t>
            </w:r>
          </w:p>
        </w:tc>
        <w:tc>
          <w:tcPr>
            <w:tcW w:w="5396" w:type="dxa"/>
            <w:gridSpan w:val="7"/>
            <w:tcMar>
              <w:left w:w="57" w:type="dxa"/>
              <w:right w:w="57" w:type="dxa"/>
            </w:tcMar>
          </w:tcPr>
          <w:p w:rsidR="00A76012" w:rsidRPr="006331C7" w:rsidRDefault="00A76012" w:rsidP="00A76012">
            <w:pPr>
              <w:rPr>
                <w:color w:val="000000"/>
                <w:sz w:val="15"/>
                <w:szCs w:val="15"/>
              </w:rPr>
            </w:pPr>
          </w:p>
        </w:tc>
        <w:tc>
          <w:tcPr>
            <w:tcW w:w="2326" w:type="dxa"/>
            <w:gridSpan w:val="2"/>
            <w:tcMar>
              <w:left w:w="57" w:type="dxa"/>
              <w:right w:w="57" w:type="dxa"/>
            </w:tcMar>
          </w:tcPr>
          <w:p w:rsidR="00A76012" w:rsidRPr="006331C7" w:rsidRDefault="00A76012" w:rsidP="00A76012">
            <w:pPr>
              <w:rPr>
                <w:color w:val="000000"/>
                <w:sz w:val="15"/>
                <w:szCs w:val="15"/>
              </w:rPr>
            </w:pPr>
            <w:r w:rsidRPr="006331C7">
              <w:rPr>
                <w:b/>
                <w:color w:val="000000"/>
                <w:sz w:val="15"/>
                <w:szCs w:val="15"/>
              </w:rPr>
              <w:t>新增废气处理设施能力</w:t>
            </w:r>
          </w:p>
        </w:tc>
        <w:tc>
          <w:tcPr>
            <w:tcW w:w="1593" w:type="dxa"/>
            <w:tcMar>
              <w:left w:w="57" w:type="dxa"/>
              <w:right w:w="57" w:type="dxa"/>
            </w:tcMar>
          </w:tcPr>
          <w:p w:rsidR="00A76012" w:rsidRPr="00A620E0" w:rsidRDefault="00A76012" w:rsidP="00A76012">
            <w:pPr>
              <w:rPr>
                <w:color w:val="000000"/>
                <w:sz w:val="15"/>
                <w:szCs w:val="15"/>
              </w:rPr>
            </w:pPr>
          </w:p>
        </w:tc>
        <w:tc>
          <w:tcPr>
            <w:tcW w:w="1717" w:type="dxa"/>
            <w:gridSpan w:val="2"/>
            <w:tcMar>
              <w:left w:w="57" w:type="dxa"/>
              <w:right w:w="57" w:type="dxa"/>
            </w:tcMar>
          </w:tcPr>
          <w:p w:rsidR="00A76012" w:rsidRPr="00A620E0" w:rsidRDefault="00A76012" w:rsidP="00A76012">
            <w:pPr>
              <w:rPr>
                <w:color w:val="000000"/>
                <w:sz w:val="15"/>
                <w:szCs w:val="15"/>
              </w:rPr>
            </w:pPr>
            <w:r w:rsidRPr="00A620E0">
              <w:rPr>
                <w:b/>
                <w:color w:val="000000"/>
                <w:sz w:val="15"/>
                <w:szCs w:val="15"/>
              </w:rPr>
              <w:t>年平均工作时</w:t>
            </w:r>
          </w:p>
        </w:tc>
        <w:tc>
          <w:tcPr>
            <w:tcW w:w="2450" w:type="dxa"/>
            <w:gridSpan w:val="4"/>
            <w:tcMar>
              <w:left w:w="57" w:type="dxa"/>
              <w:right w:w="57" w:type="dxa"/>
            </w:tcMar>
            <w:vAlign w:val="center"/>
          </w:tcPr>
          <w:p w:rsidR="00A76012" w:rsidRPr="00A620E0" w:rsidRDefault="00DD5DEB" w:rsidP="00D64A78">
            <w:pPr>
              <w:jc w:val="center"/>
              <w:rPr>
                <w:b/>
                <w:color w:val="000000"/>
                <w:sz w:val="15"/>
                <w:szCs w:val="15"/>
              </w:rPr>
            </w:pPr>
            <w:r>
              <w:rPr>
                <w:rFonts w:hint="eastAsia"/>
                <w:b/>
                <w:color w:val="000000"/>
                <w:sz w:val="15"/>
                <w:szCs w:val="15"/>
              </w:rPr>
              <w:t>2400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6331C7" w:rsidRDefault="00A76012" w:rsidP="00A76012">
            <w:pPr>
              <w:jc w:val="center"/>
              <w:rPr>
                <w:b/>
                <w:color w:val="000000"/>
                <w:sz w:val="15"/>
                <w:szCs w:val="15"/>
              </w:rPr>
            </w:pPr>
            <w:r w:rsidRPr="006331C7">
              <w:rPr>
                <w:b/>
                <w:color w:val="000000"/>
                <w:sz w:val="15"/>
                <w:szCs w:val="15"/>
              </w:rPr>
              <w:t>运营单位</w:t>
            </w:r>
          </w:p>
        </w:tc>
        <w:tc>
          <w:tcPr>
            <w:tcW w:w="4291" w:type="dxa"/>
            <w:gridSpan w:val="4"/>
            <w:tcMar>
              <w:left w:w="57" w:type="dxa"/>
              <w:right w:w="57" w:type="dxa"/>
            </w:tcMar>
            <w:vAlign w:val="center"/>
          </w:tcPr>
          <w:p w:rsidR="00A76012" w:rsidRPr="006331C7" w:rsidRDefault="006331C7" w:rsidP="00A76012">
            <w:pPr>
              <w:rPr>
                <w:color w:val="000000"/>
                <w:sz w:val="15"/>
                <w:szCs w:val="15"/>
              </w:rPr>
            </w:pPr>
            <w:r w:rsidRPr="006331C7">
              <w:rPr>
                <w:rFonts w:hint="eastAsia"/>
                <w:b/>
                <w:color w:val="000000"/>
                <w:sz w:val="15"/>
                <w:szCs w:val="15"/>
              </w:rPr>
              <w:t>浙江佐尔传动设备有限公司</w:t>
            </w:r>
          </w:p>
        </w:tc>
        <w:tc>
          <w:tcPr>
            <w:tcW w:w="3431" w:type="dxa"/>
            <w:gridSpan w:val="5"/>
            <w:tcMar>
              <w:left w:w="57" w:type="dxa"/>
              <w:right w:w="57" w:type="dxa"/>
            </w:tcMar>
            <w:vAlign w:val="center"/>
          </w:tcPr>
          <w:p w:rsidR="00A76012" w:rsidRPr="006331C7" w:rsidRDefault="00A76012" w:rsidP="00A76012">
            <w:pPr>
              <w:jc w:val="center"/>
              <w:rPr>
                <w:color w:val="000000"/>
                <w:sz w:val="15"/>
                <w:szCs w:val="15"/>
              </w:rPr>
            </w:pPr>
            <w:r w:rsidRPr="006331C7">
              <w:rPr>
                <w:b/>
                <w:color w:val="000000"/>
                <w:sz w:val="15"/>
                <w:szCs w:val="15"/>
              </w:rPr>
              <w:t>运营单位社会统一信用代码（或组织机构代码）</w:t>
            </w:r>
          </w:p>
        </w:tc>
        <w:tc>
          <w:tcPr>
            <w:tcW w:w="1593" w:type="dxa"/>
            <w:tcMar>
              <w:left w:w="57" w:type="dxa"/>
              <w:right w:w="57" w:type="dxa"/>
            </w:tcMar>
            <w:vAlign w:val="center"/>
          </w:tcPr>
          <w:p w:rsidR="00A76012" w:rsidRPr="00106901" w:rsidRDefault="006331C7" w:rsidP="00A76012">
            <w:pPr>
              <w:rPr>
                <w:b/>
                <w:color w:val="000000"/>
                <w:sz w:val="15"/>
                <w:szCs w:val="15"/>
              </w:rPr>
            </w:pPr>
            <w:r w:rsidRPr="006331C7">
              <w:rPr>
                <w:b/>
                <w:color w:val="000000"/>
                <w:sz w:val="15"/>
                <w:szCs w:val="15"/>
              </w:rPr>
              <w:t>91330421MA28AMBL4Y</w:t>
            </w: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DB6EB1" w:rsidP="00587651">
            <w:pPr>
              <w:jc w:val="center"/>
              <w:rPr>
                <w:b/>
                <w:color w:val="000000"/>
                <w:sz w:val="15"/>
                <w:szCs w:val="15"/>
              </w:rPr>
            </w:pPr>
            <w:r>
              <w:rPr>
                <w:rFonts w:hint="eastAsia"/>
                <w:b/>
                <w:sz w:val="15"/>
                <w:szCs w:val="15"/>
              </w:rPr>
              <w:t>2019.7.17-2019.7.18</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102"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79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A76012">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bookmarkStart w:id="14" w:name="_GoBack"/>
            <w:bookmarkEnd w:id="14"/>
            <w:r w:rsidRPr="00941F95">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D25AC" w:rsidRDefault="008863B3" w:rsidP="00A76012">
            <w:pPr>
              <w:jc w:val="center"/>
              <w:rPr>
                <w:sz w:val="15"/>
                <w:szCs w:val="15"/>
              </w:rPr>
            </w:pPr>
            <w:r>
              <w:rPr>
                <w:rFonts w:hint="eastAsia"/>
                <w:sz w:val="15"/>
                <w:szCs w:val="15"/>
              </w:rPr>
              <w:t>0.0714</w:t>
            </w: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8863B3" w:rsidP="009D25AC">
            <w:pPr>
              <w:jc w:val="center"/>
              <w:rPr>
                <w:color w:val="FF0000"/>
                <w:sz w:val="15"/>
                <w:szCs w:val="15"/>
              </w:rPr>
            </w:pPr>
            <w:r w:rsidRPr="008863B3">
              <w:rPr>
                <w:rFonts w:hint="eastAsia"/>
                <w:sz w:val="15"/>
                <w:szCs w:val="15"/>
              </w:rPr>
              <w:t>+0.0714</w:t>
            </w:r>
          </w:p>
        </w:tc>
      </w:tr>
      <w:tr w:rsidR="00D937E8" w:rsidRPr="00106901" w:rsidTr="009F7C58">
        <w:trPr>
          <w:cantSplit/>
          <w:trHeight w:val="19"/>
          <w:jc w:val="center"/>
        </w:trPr>
        <w:tc>
          <w:tcPr>
            <w:tcW w:w="598" w:type="dxa"/>
            <w:gridSpan w:val="2"/>
            <w:vMerge/>
            <w:tcMar>
              <w:left w:w="57" w:type="dxa"/>
              <w:right w:w="57" w:type="dxa"/>
            </w:tcMar>
          </w:tcPr>
          <w:p w:rsidR="00D937E8" w:rsidRPr="00106901" w:rsidRDefault="00D937E8" w:rsidP="009D25AC">
            <w:pPr>
              <w:rPr>
                <w:color w:val="000000"/>
                <w:sz w:val="15"/>
                <w:szCs w:val="15"/>
              </w:rPr>
            </w:pPr>
          </w:p>
        </w:tc>
        <w:tc>
          <w:tcPr>
            <w:tcW w:w="1796" w:type="dxa"/>
            <w:gridSpan w:val="2"/>
            <w:tcMar>
              <w:left w:w="57" w:type="dxa"/>
              <w:right w:w="57" w:type="dxa"/>
            </w:tcMar>
            <w:vAlign w:val="center"/>
          </w:tcPr>
          <w:p w:rsidR="00D937E8" w:rsidRPr="00106901" w:rsidRDefault="00D937E8" w:rsidP="009D25AC">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D937E8" w:rsidRPr="00106901" w:rsidRDefault="00D937E8" w:rsidP="009D25AC">
            <w:pPr>
              <w:jc w:val="center"/>
              <w:rPr>
                <w:color w:val="000000"/>
                <w:sz w:val="15"/>
                <w:szCs w:val="15"/>
              </w:rPr>
            </w:pPr>
          </w:p>
        </w:tc>
        <w:tc>
          <w:tcPr>
            <w:tcW w:w="1379" w:type="dxa"/>
            <w:tcMar>
              <w:left w:w="57" w:type="dxa"/>
              <w:right w:w="57" w:type="dxa"/>
            </w:tcMar>
            <w:vAlign w:val="center"/>
          </w:tcPr>
          <w:p w:rsidR="00D937E8" w:rsidRPr="00106901" w:rsidRDefault="00D937E8" w:rsidP="009D25AC">
            <w:pPr>
              <w:jc w:val="center"/>
              <w:rPr>
                <w:color w:val="000000"/>
                <w:sz w:val="15"/>
                <w:szCs w:val="15"/>
              </w:rPr>
            </w:pPr>
          </w:p>
        </w:tc>
        <w:tc>
          <w:tcPr>
            <w:tcW w:w="1097" w:type="dxa"/>
            <w:tcMar>
              <w:left w:w="57" w:type="dxa"/>
              <w:right w:w="57" w:type="dxa"/>
            </w:tcMar>
            <w:vAlign w:val="center"/>
          </w:tcPr>
          <w:p w:rsidR="00D937E8" w:rsidRPr="00106901" w:rsidRDefault="00D937E8" w:rsidP="009D25AC">
            <w:pPr>
              <w:jc w:val="center"/>
              <w:rPr>
                <w:color w:val="000000"/>
                <w:sz w:val="15"/>
                <w:szCs w:val="15"/>
              </w:rPr>
            </w:pPr>
          </w:p>
        </w:tc>
        <w:tc>
          <w:tcPr>
            <w:tcW w:w="993"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099"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137" w:type="dxa"/>
            <w:tcMar>
              <w:left w:w="57" w:type="dxa"/>
              <w:right w:w="57" w:type="dxa"/>
            </w:tcMar>
          </w:tcPr>
          <w:p w:rsidR="00D937E8" w:rsidRPr="00966FB2" w:rsidRDefault="00D937E8" w:rsidP="00D937E8">
            <w:pPr>
              <w:jc w:val="center"/>
              <w:rPr>
                <w:sz w:val="15"/>
                <w:szCs w:val="15"/>
                <w:highlight w:val="yellow"/>
              </w:rPr>
            </w:pPr>
          </w:p>
        </w:tc>
        <w:tc>
          <w:tcPr>
            <w:tcW w:w="1189" w:type="dxa"/>
            <w:tcMar>
              <w:left w:w="57" w:type="dxa"/>
              <w:right w:w="57" w:type="dxa"/>
            </w:tcMar>
            <w:vAlign w:val="center"/>
          </w:tcPr>
          <w:p w:rsidR="00D937E8" w:rsidRPr="00966FB2" w:rsidRDefault="00D937E8" w:rsidP="009D25AC">
            <w:pPr>
              <w:jc w:val="center"/>
              <w:rPr>
                <w:sz w:val="15"/>
                <w:szCs w:val="15"/>
                <w:highlight w:val="yellow"/>
              </w:rPr>
            </w:pPr>
          </w:p>
        </w:tc>
        <w:tc>
          <w:tcPr>
            <w:tcW w:w="1593" w:type="dxa"/>
            <w:tcMar>
              <w:left w:w="57" w:type="dxa"/>
              <w:right w:w="57" w:type="dxa"/>
            </w:tcMar>
            <w:vAlign w:val="center"/>
          </w:tcPr>
          <w:p w:rsidR="00D937E8" w:rsidRPr="00966FB2" w:rsidRDefault="00D937E8" w:rsidP="009D25AC">
            <w:pPr>
              <w:jc w:val="center"/>
              <w:rPr>
                <w:color w:val="FF0000"/>
                <w:sz w:val="15"/>
                <w:szCs w:val="15"/>
                <w:highlight w:val="yellow"/>
              </w:rPr>
            </w:pPr>
          </w:p>
        </w:tc>
        <w:tc>
          <w:tcPr>
            <w:tcW w:w="1027" w:type="dxa"/>
            <w:tcMar>
              <w:left w:w="57" w:type="dxa"/>
              <w:right w:w="57" w:type="dxa"/>
            </w:tcMar>
            <w:vAlign w:val="center"/>
          </w:tcPr>
          <w:p w:rsidR="00D937E8" w:rsidRPr="00966FB2" w:rsidRDefault="00D937E8" w:rsidP="009D25AC">
            <w:pPr>
              <w:jc w:val="center"/>
              <w:rPr>
                <w:color w:val="FF0000"/>
                <w:sz w:val="15"/>
                <w:szCs w:val="15"/>
                <w:highlight w:val="yellow"/>
              </w:rPr>
            </w:pPr>
          </w:p>
        </w:tc>
        <w:tc>
          <w:tcPr>
            <w:tcW w:w="1244" w:type="dxa"/>
            <w:gridSpan w:val="2"/>
            <w:tcMar>
              <w:left w:w="57" w:type="dxa"/>
              <w:right w:w="57" w:type="dxa"/>
            </w:tcMar>
            <w:vAlign w:val="center"/>
          </w:tcPr>
          <w:p w:rsidR="00D937E8" w:rsidRPr="00966FB2" w:rsidRDefault="00D937E8" w:rsidP="009D25AC">
            <w:pPr>
              <w:jc w:val="center"/>
              <w:rPr>
                <w:color w:val="FF0000"/>
                <w:sz w:val="15"/>
                <w:szCs w:val="15"/>
                <w:highlight w:val="yellow"/>
              </w:rPr>
            </w:pPr>
          </w:p>
        </w:tc>
        <w:tc>
          <w:tcPr>
            <w:tcW w:w="1102" w:type="dxa"/>
            <w:tcMar>
              <w:left w:w="57" w:type="dxa"/>
              <w:right w:w="57" w:type="dxa"/>
            </w:tcMar>
            <w:vAlign w:val="center"/>
          </w:tcPr>
          <w:p w:rsidR="00D937E8" w:rsidRPr="00966FB2" w:rsidRDefault="00D937E8" w:rsidP="009D25AC">
            <w:pPr>
              <w:jc w:val="center"/>
              <w:rPr>
                <w:color w:val="FF0000"/>
                <w:sz w:val="15"/>
                <w:szCs w:val="15"/>
                <w:highlight w:val="yellow"/>
              </w:rPr>
            </w:pPr>
          </w:p>
        </w:tc>
        <w:tc>
          <w:tcPr>
            <w:tcW w:w="794" w:type="dxa"/>
            <w:gridSpan w:val="2"/>
            <w:tcMar>
              <w:left w:w="57" w:type="dxa"/>
              <w:right w:w="57" w:type="dxa"/>
            </w:tcMar>
          </w:tcPr>
          <w:p w:rsidR="00D937E8" w:rsidRPr="00966FB2" w:rsidRDefault="00D937E8" w:rsidP="006A2964">
            <w:pPr>
              <w:jc w:val="center"/>
              <w:rPr>
                <w:sz w:val="15"/>
                <w:szCs w:val="15"/>
                <w:highlight w:val="yellow"/>
              </w:rPr>
            </w:pPr>
          </w:p>
        </w:tc>
      </w:tr>
      <w:tr w:rsidR="00D937E8" w:rsidRPr="00106901" w:rsidTr="009F7C58">
        <w:trPr>
          <w:cantSplit/>
          <w:trHeight w:val="19"/>
          <w:jc w:val="center"/>
        </w:trPr>
        <w:tc>
          <w:tcPr>
            <w:tcW w:w="598" w:type="dxa"/>
            <w:gridSpan w:val="2"/>
            <w:vMerge/>
            <w:tcMar>
              <w:left w:w="57" w:type="dxa"/>
              <w:right w:w="57" w:type="dxa"/>
            </w:tcMar>
          </w:tcPr>
          <w:p w:rsidR="00D937E8" w:rsidRPr="00106901" w:rsidRDefault="00D937E8" w:rsidP="009D25AC">
            <w:pPr>
              <w:rPr>
                <w:color w:val="000000"/>
                <w:sz w:val="15"/>
                <w:szCs w:val="15"/>
              </w:rPr>
            </w:pPr>
          </w:p>
        </w:tc>
        <w:tc>
          <w:tcPr>
            <w:tcW w:w="1796" w:type="dxa"/>
            <w:gridSpan w:val="2"/>
            <w:tcMar>
              <w:left w:w="57" w:type="dxa"/>
              <w:right w:w="57" w:type="dxa"/>
            </w:tcMar>
            <w:vAlign w:val="center"/>
          </w:tcPr>
          <w:p w:rsidR="00D937E8" w:rsidRPr="00106901" w:rsidRDefault="00D937E8" w:rsidP="009D25AC">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D937E8" w:rsidRPr="00106901" w:rsidRDefault="00D937E8" w:rsidP="009D25AC">
            <w:pPr>
              <w:jc w:val="center"/>
              <w:rPr>
                <w:color w:val="000000"/>
                <w:sz w:val="15"/>
                <w:szCs w:val="15"/>
              </w:rPr>
            </w:pPr>
          </w:p>
        </w:tc>
        <w:tc>
          <w:tcPr>
            <w:tcW w:w="1379" w:type="dxa"/>
            <w:tcMar>
              <w:left w:w="57" w:type="dxa"/>
              <w:right w:w="57" w:type="dxa"/>
            </w:tcMar>
            <w:vAlign w:val="center"/>
          </w:tcPr>
          <w:p w:rsidR="00D937E8" w:rsidRPr="00106901" w:rsidRDefault="00D937E8" w:rsidP="009D25AC">
            <w:pPr>
              <w:jc w:val="center"/>
              <w:rPr>
                <w:color w:val="000000"/>
                <w:sz w:val="15"/>
                <w:szCs w:val="15"/>
              </w:rPr>
            </w:pPr>
          </w:p>
        </w:tc>
        <w:tc>
          <w:tcPr>
            <w:tcW w:w="1097" w:type="dxa"/>
            <w:tcMar>
              <w:left w:w="57" w:type="dxa"/>
              <w:right w:w="57" w:type="dxa"/>
            </w:tcMar>
            <w:vAlign w:val="center"/>
          </w:tcPr>
          <w:p w:rsidR="00D937E8" w:rsidRPr="00106901" w:rsidRDefault="00D937E8" w:rsidP="009D25AC">
            <w:pPr>
              <w:jc w:val="center"/>
              <w:rPr>
                <w:color w:val="000000"/>
                <w:sz w:val="15"/>
                <w:szCs w:val="15"/>
              </w:rPr>
            </w:pPr>
          </w:p>
        </w:tc>
        <w:tc>
          <w:tcPr>
            <w:tcW w:w="993"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099"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137" w:type="dxa"/>
            <w:tcMar>
              <w:left w:w="57" w:type="dxa"/>
              <w:right w:w="57" w:type="dxa"/>
            </w:tcMar>
          </w:tcPr>
          <w:p w:rsidR="00D937E8" w:rsidRPr="00966FB2" w:rsidRDefault="00D937E8" w:rsidP="00D937E8">
            <w:pPr>
              <w:jc w:val="center"/>
              <w:rPr>
                <w:sz w:val="15"/>
                <w:szCs w:val="15"/>
                <w:highlight w:val="yellow"/>
              </w:rPr>
            </w:pPr>
          </w:p>
        </w:tc>
        <w:tc>
          <w:tcPr>
            <w:tcW w:w="1189" w:type="dxa"/>
            <w:tcMar>
              <w:left w:w="57" w:type="dxa"/>
              <w:right w:w="57" w:type="dxa"/>
            </w:tcMar>
            <w:vAlign w:val="center"/>
          </w:tcPr>
          <w:p w:rsidR="00D937E8" w:rsidRPr="00966FB2" w:rsidRDefault="00D937E8" w:rsidP="009D25AC">
            <w:pPr>
              <w:jc w:val="center"/>
              <w:rPr>
                <w:sz w:val="15"/>
                <w:szCs w:val="15"/>
                <w:highlight w:val="yellow"/>
              </w:rPr>
            </w:pPr>
          </w:p>
        </w:tc>
        <w:tc>
          <w:tcPr>
            <w:tcW w:w="1593" w:type="dxa"/>
            <w:tcMar>
              <w:left w:w="57" w:type="dxa"/>
              <w:right w:w="57" w:type="dxa"/>
            </w:tcMar>
            <w:vAlign w:val="center"/>
          </w:tcPr>
          <w:p w:rsidR="00D937E8" w:rsidRPr="00966FB2" w:rsidRDefault="00D937E8" w:rsidP="009D25AC">
            <w:pPr>
              <w:jc w:val="center"/>
              <w:rPr>
                <w:color w:val="FF0000"/>
                <w:sz w:val="15"/>
                <w:szCs w:val="15"/>
                <w:highlight w:val="yellow"/>
              </w:rPr>
            </w:pPr>
          </w:p>
        </w:tc>
        <w:tc>
          <w:tcPr>
            <w:tcW w:w="1027" w:type="dxa"/>
            <w:tcMar>
              <w:left w:w="57" w:type="dxa"/>
              <w:right w:w="57" w:type="dxa"/>
            </w:tcMar>
            <w:vAlign w:val="center"/>
          </w:tcPr>
          <w:p w:rsidR="00D937E8" w:rsidRPr="00966FB2" w:rsidRDefault="00D937E8" w:rsidP="009D25AC">
            <w:pPr>
              <w:jc w:val="center"/>
              <w:rPr>
                <w:color w:val="FF0000"/>
                <w:sz w:val="15"/>
                <w:szCs w:val="15"/>
                <w:highlight w:val="yellow"/>
              </w:rPr>
            </w:pPr>
          </w:p>
        </w:tc>
        <w:tc>
          <w:tcPr>
            <w:tcW w:w="1244" w:type="dxa"/>
            <w:gridSpan w:val="2"/>
            <w:tcMar>
              <w:left w:w="57" w:type="dxa"/>
              <w:right w:w="57" w:type="dxa"/>
            </w:tcMar>
            <w:vAlign w:val="center"/>
          </w:tcPr>
          <w:p w:rsidR="00D937E8" w:rsidRPr="00966FB2" w:rsidRDefault="00D937E8" w:rsidP="009D25AC">
            <w:pPr>
              <w:jc w:val="center"/>
              <w:rPr>
                <w:color w:val="FF0000"/>
                <w:sz w:val="15"/>
                <w:szCs w:val="15"/>
                <w:highlight w:val="yellow"/>
              </w:rPr>
            </w:pPr>
          </w:p>
        </w:tc>
        <w:tc>
          <w:tcPr>
            <w:tcW w:w="1102" w:type="dxa"/>
            <w:tcMar>
              <w:left w:w="57" w:type="dxa"/>
              <w:right w:w="57" w:type="dxa"/>
            </w:tcMar>
            <w:vAlign w:val="center"/>
          </w:tcPr>
          <w:p w:rsidR="00D937E8" w:rsidRPr="00966FB2" w:rsidRDefault="00D937E8" w:rsidP="009D25AC">
            <w:pPr>
              <w:jc w:val="center"/>
              <w:rPr>
                <w:color w:val="FF0000"/>
                <w:sz w:val="15"/>
                <w:szCs w:val="15"/>
                <w:highlight w:val="yellow"/>
              </w:rPr>
            </w:pPr>
          </w:p>
        </w:tc>
        <w:tc>
          <w:tcPr>
            <w:tcW w:w="794" w:type="dxa"/>
            <w:gridSpan w:val="2"/>
            <w:tcMar>
              <w:left w:w="57" w:type="dxa"/>
              <w:right w:w="57" w:type="dxa"/>
            </w:tcMar>
          </w:tcPr>
          <w:p w:rsidR="00D937E8" w:rsidRPr="00966FB2" w:rsidRDefault="00D937E8" w:rsidP="006A2964">
            <w:pPr>
              <w:jc w:val="center"/>
              <w:rPr>
                <w:sz w:val="15"/>
                <w:szCs w:val="15"/>
                <w:highlight w:val="yellow"/>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189"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593"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027"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244" w:type="dxa"/>
            <w:gridSpan w:val="2"/>
            <w:tcMar>
              <w:left w:w="57" w:type="dxa"/>
              <w:right w:w="57" w:type="dxa"/>
            </w:tcMar>
            <w:vAlign w:val="center"/>
          </w:tcPr>
          <w:p w:rsidR="00A76012" w:rsidRPr="00966FB2" w:rsidRDefault="00A76012" w:rsidP="00A76012">
            <w:pPr>
              <w:jc w:val="center"/>
              <w:rPr>
                <w:color w:val="FF0000"/>
                <w:sz w:val="15"/>
                <w:szCs w:val="15"/>
                <w:highlight w:val="yellow"/>
              </w:rPr>
            </w:pPr>
          </w:p>
        </w:tc>
        <w:tc>
          <w:tcPr>
            <w:tcW w:w="1102"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794" w:type="dxa"/>
            <w:gridSpan w:val="2"/>
            <w:tcMar>
              <w:left w:w="57" w:type="dxa"/>
              <w:right w:w="57" w:type="dxa"/>
            </w:tcMar>
            <w:vAlign w:val="center"/>
          </w:tcPr>
          <w:p w:rsidR="00A76012" w:rsidRPr="00966FB2" w:rsidRDefault="00A76012" w:rsidP="00A76012">
            <w:pPr>
              <w:jc w:val="center"/>
              <w:rPr>
                <w:color w:val="FF0000"/>
                <w:sz w:val="15"/>
                <w:szCs w:val="15"/>
                <w:highlight w:val="yellow"/>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189"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593"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027"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244" w:type="dxa"/>
            <w:gridSpan w:val="2"/>
            <w:tcMar>
              <w:left w:w="57" w:type="dxa"/>
              <w:right w:w="57" w:type="dxa"/>
            </w:tcMar>
            <w:vAlign w:val="center"/>
          </w:tcPr>
          <w:p w:rsidR="00A76012" w:rsidRPr="00966FB2" w:rsidRDefault="00A76012" w:rsidP="00A76012">
            <w:pPr>
              <w:jc w:val="center"/>
              <w:rPr>
                <w:color w:val="FF0000"/>
                <w:sz w:val="15"/>
                <w:szCs w:val="15"/>
                <w:highlight w:val="yellow"/>
              </w:rPr>
            </w:pPr>
          </w:p>
        </w:tc>
        <w:tc>
          <w:tcPr>
            <w:tcW w:w="1102"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794" w:type="dxa"/>
            <w:gridSpan w:val="2"/>
            <w:tcMar>
              <w:left w:w="57" w:type="dxa"/>
              <w:right w:w="57" w:type="dxa"/>
            </w:tcMar>
            <w:vAlign w:val="center"/>
          </w:tcPr>
          <w:p w:rsidR="00A76012" w:rsidRPr="00966FB2" w:rsidRDefault="00A76012" w:rsidP="00A76012">
            <w:pPr>
              <w:jc w:val="center"/>
              <w:rPr>
                <w:color w:val="FF0000"/>
                <w:sz w:val="15"/>
                <w:szCs w:val="15"/>
                <w:highlight w:val="yellow"/>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189"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593"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027" w:type="dxa"/>
            <w:tcMar>
              <w:left w:w="57" w:type="dxa"/>
              <w:right w:w="57" w:type="dxa"/>
            </w:tcMar>
            <w:vAlign w:val="center"/>
          </w:tcPr>
          <w:p w:rsidR="00A76012" w:rsidRPr="00966FB2" w:rsidRDefault="00A76012" w:rsidP="00A76012">
            <w:pPr>
              <w:jc w:val="center"/>
              <w:rPr>
                <w:color w:val="FF0000"/>
                <w:sz w:val="15"/>
                <w:szCs w:val="15"/>
                <w:highlight w:val="yellow"/>
              </w:rPr>
            </w:pPr>
          </w:p>
        </w:tc>
        <w:tc>
          <w:tcPr>
            <w:tcW w:w="1244" w:type="dxa"/>
            <w:gridSpan w:val="2"/>
            <w:tcMar>
              <w:left w:w="57" w:type="dxa"/>
              <w:right w:w="57" w:type="dxa"/>
            </w:tcMar>
            <w:vAlign w:val="center"/>
          </w:tcPr>
          <w:p w:rsidR="00A76012" w:rsidRPr="00966FB2" w:rsidRDefault="00A76012" w:rsidP="00A76012">
            <w:pPr>
              <w:jc w:val="center"/>
              <w:rPr>
                <w:color w:val="FF0000"/>
                <w:sz w:val="15"/>
                <w:szCs w:val="15"/>
                <w:highlight w:val="yellow"/>
              </w:rPr>
            </w:pPr>
          </w:p>
        </w:tc>
        <w:tc>
          <w:tcPr>
            <w:tcW w:w="1102" w:type="dxa"/>
            <w:tcMar>
              <w:left w:w="57" w:type="dxa"/>
              <w:right w:w="57" w:type="dxa"/>
            </w:tcMar>
            <w:vAlign w:val="center"/>
          </w:tcPr>
          <w:p w:rsidR="00A76012" w:rsidRPr="00966FB2" w:rsidRDefault="00A76012" w:rsidP="00A76012">
            <w:pPr>
              <w:jc w:val="center"/>
              <w:textAlignment w:val="center"/>
              <w:rPr>
                <w:color w:val="FF0000"/>
                <w:sz w:val="15"/>
                <w:szCs w:val="15"/>
                <w:highlight w:val="yellow"/>
              </w:rPr>
            </w:pPr>
          </w:p>
        </w:tc>
        <w:tc>
          <w:tcPr>
            <w:tcW w:w="794" w:type="dxa"/>
            <w:gridSpan w:val="2"/>
            <w:tcMar>
              <w:left w:w="57" w:type="dxa"/>
              <w:right w:w="57" w:type="dxa"/>
            </w:tcMar>
            <w:vAlign w:val="center"/>
          </w:tcPr>
          <w:p w:rsidR="00A76012" w:rsidRPr="00966FB2" w:rsidRDefault="00A76012" w:rsidP="00A76012">
            <w:pPr>
              <w:jc w:val="center"/>
              <w:textAlignment w:val="center"/>
              <w:rPr>
                <w:color w:val="FF0000"/>
                <w:sz w:val="15"/>
                <w:szCs w:val="15"/>
                <w:highlight w:val="yellow"/>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2D39C4" w:rsidRPr="002D39C4"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val="restart"/>
            <w:tcMar>
              <w:left w:w="57" w:type="dxa"/>
              <w:right w:w="57" w:type="dxa"/>
            </w:tcMar>
          </w:tcPr>
          <w:p w:rsidR="00A76012" w:rsidRPr="00106901" w:rsidRDefault="00A76012" w:rsidP="00A76012">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A76012" w:rsidRPr="002D39C4" w:rsidRDefault="00C23C2B" w:rsidP="00A76012">
            <w:pPr>
              <w:rPr>
                <w:color w:val="000000"/>
                <w:spacing w:val="-8"/>
                <w:sz w:val="13"/>
                <w:szCs w:val="13"/>
              </w:rPr>
            </w:pPr>
            <w:r w:rsidRPr="002D39C4">
              <w:rPr>
                <w:rFonts w:hint="eastAsia"/>
                <w:color w:val="000000"/>
                <w:spacing w:val="-8"/>
                <w:sz w:val="13"/>
                <w:szCs w:val="13"/>
              </w:rPr>
              <w:t>非甲烷总烃</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2D39C4" w:rsidRDefault="002D39C4" w:rsidP="00A76012">
            <w:pPr>
              <w:jc w:val="center"/>
              <w:rPr>
                <w:sz w:val="15"/>
                <w:szCs w:val="15"/>
              </w:rPr>
            </w:pPr>
            <w:r w:rsidRPr="002D39C4">
              <w:rPr>
                <w:rFonts w:hint="eastAsia"/>
                <w:sz w:val="15"/>
                <w:szCs w:val="15"/>
              </w:rPr>
              <w:t>0.044</w:t>
            </w:r>
          </w:p>
        </w:tc>
        <w:tc>
          <w:tcPr>
            <w:tcW w:w="1189" w:type="dxa"/>
            <w:tcMar>
              <w:left w:w="57" w:type="dxa"/>
              <w:right w:w="57" w:type="dxa"/>
            </w:tcMar>
            <w:vAlign w:val="center"/>
          </w:tcPr>
          <w:p w:rsidR="00A76012" w:rsidRPr="002D39C4" w:rsidRDefault="00A82966" w:rsidP="00A76012">
            <w:pPr>
              <w:jc w:val="center"/>
              <w:rPr>
                <w:sz w:val="15"/>
                <w:szCs w:val="15"/>
              </w:rPr>
            </w:pPr>
            <w:r w:rsidRPr="002D39C4">
              <w:rPr>
                <w:rFonts w:hint="eastAsia"/>
                <w:sz w:val="15"/>
                <w:szCs w:val="15"/>
              </w:rPr>
              <w:t>0.08</w:t>
            </w:r>
          </w:p>
        </w:tc>
        <w:tc>
          <w:tcPr>
            <w:tcW w:w="1593" w:type="dxa"/>
            <w:tcMar>
              <w:left w:w="57" w:type="dxa"/>
              <w:right w:w="57" w:type="dxa"/>
            </w:tcMar>
            <w:vAlign w:val="center"/>
          </w:tcPr>
          <w:p w:rsidR="00A76012" w:rsidRPr="002D39C4" w:rsidRDefault="00A76012" w:rsidP="00A76012">
            <w:pPr>
              <w:jc w:val="center"/>
              <w:rPr>
                <w:sz w:val="15"/>
                <w:szCs w:val="15"/>
              </w:rPr>
            </w:pPr>
          </w:p>
        </w:tc>
        <w:tc>
          <w:tcPr>
            <w:tcW w:w="1027" w:type="dxa"/>
            <w:tcMar>
              <w:left w:w="57" w:type="dxa"/>
              <w:right w:w="57" w:type="dxa"/>
            </w:tcMar>
            <w:vAlign w:val="center"/>
          </w:tcPr>
          <w:p w:rsidR="00A76012" w:rsidRPr="002D39C4" w:rsidRDefault="00A76012" w:rsidP="00A76012">
            <w:pPr>
              <w:jc w:val="center"/>
              <w:rPr>
                <w:sz w:val="15"/>
                <w:szCs w:val="15"/>
              </w:rPr>
            </w:pPr>
          </w:p>
        </w:tc>
        <w:tc>
          <w:tcPr>
            <w:tcW w:w="1244" w:type="dxa"/>
            <w:gridSpan w:val="2"/>
            <w:tcMar>
              <w:left w:w="57" w:type="dxa"/>
              <w:right w:w="57" w:type="dxa"/>
            </w:tcMar>
            <w:vAlign w:val="center"/>
          </w:tcPr>
          <w:p w:rsidR="00A76012" w:rsidRPr="002D39C4" w:rsidRDefault="00A76012" w:rsidP="00A76012">
            <w:pPr>
              <w:jc w:val="center"/>
              <w:rPr>
                <w:sz w:val="15"/>
                <w:szCs w:val="15"/>
              </w:rPr>
            </w:pPr>
          </w:p>
        </w:tc>
        <w:tc>
          <w:tcPr>
            <w:tcW w:w="1102" w:type="dxa"/>
            <w:tcMar>
              <w:left w:w="57" w:type="dxa"/>
              <w:right w:w="57" w:type="dxa"/>
            </w:tcMar>
            <w:vAlign w:val="center"/>
          </w:tcPr>
          <w:p w:rsidR="00A76012" w:rsidRPr="002D39C4" w:rsidRDefault="00A76012" w:rsidP="00A76012">
            <w:pPr>
              <w:jc w:val="center"/>
              <w:rPr>
                <w:sz w:val="15"/>
                <w:szCs w:val="15"/>
              </w:rPr>
            </w:pPr>
          </w:p>
        </w:tc>
        <w:tc>
          <w:tcPr>
            <w:tcW w:w="794" w:type="dxa"/>
            <w:gridSpan w:val="2"/>
            <w:tcMar>
              <w:left w:w="57" w:type="dxa"/>
              <w:right w:w="57" w:type="dxa"/>
            </w:tcMar>
            <w:vAlign w:val="center"/>
          </w:tcPr>
          <w:p w:rsidR="00A76012" w:rsidRPr="002D39C4" w:rsidRDefault="002D39C4" w:rsidP="004F5FFE">
            <w:pPr>
              <w:jc w:val="center"/>
              <w:rPr>
                <w:sz w:val="15"/>
                <w:szCs w:val="15"/>
              </w:rPr>
            </w:pPr>
            <w:r w:rsidRPr="002D39C4">
              <w:rPr>
                <w:rFonts w:hint="eastAsia"/>
                <w:sz w:val="15"/>
                <w:szCs w:val="15"/>
              </w:rPr>
              <w:t>+0.044</w:t>
            </w: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tcMar>
              <w:left w:w="57" w:type="dxa"/>
              <w:right w:w="57" w:type="dxa"/>
            </w:tcMar>
          </w:tcPr>
          <w:p w:rsidR="00A76012" w:rsidRPr="00106901" w:rsidRDefault="00A76012" w:rsidP="00A76012">
            <w:pPr>
              <w:rPr>
                <w:b/>
                <w:color w:val="000000"/>
                <w:sz w:val="15"/>
                <w:szCs w:val="15"/>
              </w:rPr>
            </w:pPr>
          </w:p>
        </w:tc>
        <w:tc>
          <w:tcPr>
            <w:tcW w:w="697" w:type="dxa"/>
            <w:tcMar>
              <w:left w:w="57" w:type="dxa"/>
              <w:right w:w="57" w:type="dxa"/>
            </w:tcMar>
            <w:vAlign w:val="center"/>
          </w:tcPr>
          <w:p w:rsidR="00A76012" w:rsidRPr="00106901" w:rsidRDefault="00A76012" w:rsidP="00A76012">
            <w:pPr>
              <w:rPr>
                <w:color w:val="000000"/>
                <w:sz w:val="15"/>
                <w:szCs w:val="15"/>
              </w:rPr>
            </w:pP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236"/>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tcMar>
              <w:left w:w="57" w:type="dxa"/>
              <w:right w:w="57" w:type="dxa"/>
            </w:tcMar>
          </w:tcPr>
          <w:p w:rsidR="00A76012" w:rsidRPr="00106901" w:rsidRDefault="00A76012" w:rsidP="00A76012">
            <w:pPr>
              <w:rPr>
                <w:b/>
                <w:color w:val="000000"/>
                <w:sz w:val="15"/>
                <w:szCs w:val="15"/>
              </w:rPr>
            </w:pPr>
          </w:p>
        </w:tc>
        <w:tc>
          <w:tcPr>
            <w:tcW w:w="697" w:type="dxa"/>
            <w:tcMar>
              <w:left w:w="57" w:type="dxa"/>
              <w:right w:w="57" w:type="dxa"/>
            </w:tcMar>
            <w:vAlign w:val="center"/>
          </w:tcPr>
          <w:p w:rsidR="00A76012" w:rsidRPr="00106901" w:rsidRDefault="00A76012" w:rsidP="00A76012">
            <w:pPr>
              <w:rPr>
                <w:color w:val="000000"/>
                <w:sz w:val="15"/>
                <w:szCs w:val="15"/>
              </w:rPr>
            </w:pPr>
          </w:p>
        </w:tc>
        <w:tc>
          <w:tcPr>
            <w:tcW w:w="828" w:type="dxa"/>
            <w:tcMar>
              <w:left w:w="57" w:type="dxa"/>
              <w:right w:w="57" w:type="dxa"/>
            </w:tcMar>
          </w:tcPr>
          <w:p w:rsidR="00A76012" w:rsidRPr="00106901" w:rsidRDefault="00A76012" w:rsidP="00A76012">
            <w:pPr>
              <w:jc w:val="center"/>
              <w:rPr>
                <w:color w:val="000000"/>
                <w:sz w:val="15"/>
                <w:szCs w:val="15"/>
              </w:rPr>
            </w:pPr>
          </w:p>
        </w:tc>
        <w:tc>
          <w:tcPr>
            <w:tcW w:w="1379" w:type="dxa"/>
            <w:tcMar>
              <w:left w:w="57" w:type="dxa"/>
              <w:right w:w="57" w:type="dxa"/>
            </w:tcMar>
          </w:tcPr>
          <w:p w:rsidR="00A76012" w:rsidRPr="00106901" w:rsidRDefault="00A76012" w:rsidP="00A76012">
            <w:pPr>
              <w:jc w:val="center"/>
              <w:rPr>
                <w:color w:val="000000"/>
                <w:sz w:val="15"/>
                <w:szCs w:val="15"/>
              </w:rPr>
            </w:pPr>
          </w:p>
        </w:tc>
        <w:tc>
          <w:tcPr>
            <w:tcW w:w="1097" w:type="dxa"/>
            <w:tcMar>
              <w:left w:w="57" w:type="dxa"/>
              <w:right w:w="57" w:type="dxa"/>
            </w:tcMar>
          </w:tcPr>
          <w:p w:rsidR="00A76012" w:rsidRPr="00106901" w:rsidRDefault="00A76012" w:rsidP="00A76012">
            <w:pPr>
              <w:jc w:val="center"/>
              <w:rPr>
                <w:color w:val="000000"/>
                <w:sz w:val="15"/>
                <w:szCs w:val="15"/>
              </w:rPr>
            </w:pPr>
          </w:p>
        </w:tc>
        <w:tc>
          <w:tcPr>
            <w:tcW w:w="993" w:type="dxa"/>
            <w:gridSpan w:val="2"/>
            <w:tcMar>
              <w:left w:w="57" w:type="dxa"/>
              <w:right w:w="57" w:type="dxa"/>
            </w:tcMar>
          </w:tcPr>
          <w:p w:rsidR="00A76012" w:rsidRPr="00106901" w:rsidRDefault="00A76012" w:rsidP="00A76012">
            <w:pPr>
              <w:jc w:val="center"/>
              <w:rPr>
                <w:color w:val="000000"/>
                <w:sz w:val="15"/>
                <w:szCs w:val="15"/>
              </w:rPr>
            </w:pPr>
          </w:p>
        </w:tc>
        <w:tc>
          <w:tcPr>
            <w:tcW w:w="1099" w:type="dxa"/>
            <w:gridSpan w:val="2"/>
            <w:tcMar>
              <w:left w:w="57" w:type="dxa"/>
              <w:right w:w="57" w:type="dxa"/>
            </w:tcMar>
          </w:tcPr>
          <w:p w:rsidR="00A76012" w:rsidRPr="00106901" w:rsidRDefault="00A76012" w:rsidP="00A76012">
            <w:pPr>
              <w:jc w:val="center"/>
              <w:rPr>
                <w:color w:val="000000"/>
                <w:sz w:val="15"/>
                <w:szCs w:val="15"/>
              </w:rPr>
            </w:pPr>
          </w:p>
        </w:tc>
        <w:tc>
          <w:tcPr>
            <w:tcW w:w="1137" w:type="dxa"/>
            <w:tcMar>
              <w:left w:w="57" w:type="dxa"/>
              <w:right w:w="57" w:type="dxa"/>
            </w:tcMar>
          </w:tcPr>
          <w:p w:rsidR="00A76012" w:rsidRPr="00106901" w:rsidRDefault="00A76012" w:rsidP="00A76012">
            <w:pPr>
              <w:jc w:val="center"/>
              <w:rPr>
                <w:color w:val="000000"/>
                <w:sz w:val="15"/>
                <w:szCs w:val="15"/>
              </w:rPr>
            </w:pPr>
          </w:p>
        </w:tc>
        <w:tc>
          <w:tcPr>
            <w:tcW w:w="1189" w:type="dxa"/>
            <w:tcMar>
              <w:left w:w="57" w:type="dxa"/>
              <w:right w:w="57" w:type="dxa"/>
            </w:tcMar>
          </w:tcPr>
          <w:p w:rsidR="00A76012" w:rsidRPr="00106901" w:rsidRDefault="00A76012" w:rsidP="00A76012">
            <w:pPr>
              <w:jc w:val="center"/>
              <w:rPr>
                <w:color w:val="000000"/>
                <w:sz w:val="15"/>
                <w:szCs w:val="15"/>
              </w:rPr>
            </w:pPr>
          </w:p>
        </w:tc>
        <w:tc>
          <w:tcPr>
            <w:tcW w:w="1593" w:type="dxa"/>
            <w:tcMar>
              <w:left w:w="57" w:type="dxa"/>
              <w:right w:w="57" w:type="dxa"/>
            </w:tcMar>
          </w:tcPr>
          <w:p w:rsidR="00A76012" w:rsidRPr="00106901" w:rsidRDefault="00A76012" w:rsidP="00A76012">
            <w:pPr>
              <w:jc w:val="center"/>
              <w:rPr>
                <w:color w:val="000000"/>
                <w:sz w:val="15"/>
                <w:szCs w:val="15"/>
              </w:rPr>
            </w:pPr>
          </w:p>
        </w:tc>
        <w:tc>
          <w:tcPr>
            <w:tcW w:w="1027" w:type="dxa"/>
            <w:tcMar>
              <w:left w:w="57" w:type="dxa"/>
              <w:right w:w="57" w:type="dxa"/>
            </w:tcMar>
          </w:tcPr>
          <w:p w:rsidR="00A76012" w:rsidRPr="00106901" w:rsidRDefault="00A76012" w:rsidP="00A76012">
            <w:pPr>
              <w:jc w:val="center"/>
              <w:rPr>
                <w:color w:val="000000"/>
                <w:sz w:val="15"/>
                <w:szCs w:val="15"/>
              </w:rPr>
            </w:pPr>
          </w:p>
        </w:tc>
        <w:tc>
          <w:tcPr>
            <w:tcW w:w="1244" w:type="dxa"/>
            <w:gridSpan w:val="2"/>
            <w:tcMar>
              <w:left w:w="57" w:type="dxa"/>
              <w:right w:w="57" w:type="dxa"/>
            </w:tcMar>
          </w:tcPr>
          <w:p w:rsidR="00A76012" w:rsidRPr="00106901" w:rsidRDefault="00A76012" w:rsidP="00A76012">
            <w:pPr>
              <w:jc w:val="center"/>
              <w:rPr>
                <w:color w:val="000000"/>
                <w:sz w:val="15"/>
                <w:szCs w:val="15"/>
              </w:rPr>
            </w:pPr>
          </w:p>
        </w:tc>
        <w:tc>
          <w:tcPr>
            <w:tcW w:w="1102" w:type="dxa"/>
            <w:tcMar>
              <w:left w:w="57" w:type="dxa"/>
              <w:right w:w="57" w:type="dxa"/>
            </w:tcMar>
          </w:tcPr>
          <w:p w:rsidR="00A76012" w:rsidRPr="00106901" w:rsidRDefault="00A76012" w:rsidP="00A76012">
            <w:pPr>
              <w:jc w:val="center"/>
              <w:rPr>
                <w:color w:val="000000"/>
                <w:sz w:val="15"/>
                <w:szCs w:val="15"/>
              </w:rPr>
            </w:pPr>
          </w:p>
        </w:tc>
        <w:tc>
          <w:tcPr>
            <w:tcW w:w="794" w:type="dxa"/>
            <w:gridSpan w:val="2"/>
            <w:tcMar>
              <w:left w:w="57" w:type="dxa"/>
              <w:right w:w="57" w:type="dxa"/>
            </w:tcMar>
          </w:tcPr>
          <w:p w:rsidR="00A76012" w:rsidRPr="00106901" w:rsidRDefault="00A76012" w:rsidP="00A76012">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headerReference w:type="default" r:id="rId22"/>
          <w:pgSz w:w="16840" w:h="11907" w:orient="landscape"/>
          <w:pgMar w:top="1531" w:right="1304" w:bottom="1531" w:left="1304" w:header="284" w:footer="851" w:gutter="0"/>
          <w:cols w:space="720"/>
          <w:docGrid w:linePitch="286"/>
        </w:sectPr>
      </w:pPr>
      <w:r>
        <w:rPr>
          <w:sz w:val="15"/>
          <w:szCs w:val="15"/>
        </w:rPr>
        <w:tab/>
      </w:r>
    </w:p>
    <w:p w:rsidR="00991DE8" w:rsidRDefault="008644B9" w:rsidP="00242CBF">
      <w:pPr>
        <w:adjustRightInd w:val="0"/>
        <w:snapToGrid w:val="0"/>
        <w:spacing w:line="500" w:lineRule="exact"/>
        <w:outlineLvl w:val="0"/>
        <w:rPr>
          <w:b/>
          <w:bCs/>
          <w:kern w:val="44"/>
          <w:sz w:val="28"/>
          <w:szCs w:val="28"/>
        </w:rPr>
      </w:pPr>
      <w:bookmarkStart w:id="15" w:name="_Toc31712"/>
      <w:bookmarkStart w:id="16" w:name="_Toc25515"/>
      <w:bookmarkStart w:id="17" w:name="_Toc10894"/>
      <w:r w:rsidRPr="00106901">
        <w:rPr>
          <w:b/>
          <w:sz w:val="28"/>
          <w:szCs w:val="28"/>
        </w:rPr>
        <w:lastRenderedPageBreak/>
        <w:t>附件</w:t>
      </w:r>
      <w:r w:rsidRPr="00106901">
        <w:rPr>
          <w:b/>
          <w:sz w:val="28"/>
          <w:szCs w:val="28"/>
        </w:rPr>
        <w:t>1</w:t>
      </w:r>
      <w:r w:rsidRPr="00106901">
        <w:rPr>
          <w:b/>
          <w:sz w:val="28"/>
          <w:szCs w:val="28"/>
        </w:rPr>
        <w:t>：</w:t>
      </w:r>
      <w:bookmarkStart w:id="18" w:name="_Toc12521"/>
      <w:bookmarkEnd w:id="15"/>
      <w:bookmarkEnd w:id="16"/>
      <w:bookmarkEnd w:id="17"/>
      <w:r w:rsidRPr="00106901">
        <w:rPr>
          <w:b/>
          <w:bCs/>
          <w:kern w:val="44"/>
          <w:sz w:val="28"/>
          <w:szCs w:val="28"/>
        </w:rPr>
        <w:t>环境影响报告表的批复</w:t>
      </w:r>
      <w:bookmarkEnd w:id="18"/>
    </w:p>
    <w:p w:rsidR="0031768B" w:rsidRDefault="00341958" w:rsidP="00341958">
      <w:pPr>
        <w:jc w:val="center"/>
      </w:pPr>
      <w:r>
        <w:rPr>
          <w:noProof/>
        </w:rPr>
        <w:drawing>
          <wp:inline distT="0" distB="0" distL="0" distR="0">
            <wp:extent cx="4616613" cy="6219825"/>
            <wp:effectExtent l="0" t="0" r="0" b="0"/>
            <wp:docPr id="8" name="图片 8" descr="F:\朱永双\14报告\195005浙江佐尔传动设备有限公司-徐凯\企业信息\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195005浙江佐尔传动设备有限公司-徐凯\企业信息\环评批复.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681" r="3619" b="11382"/>
                    <a:stretch/>
                  </pic:blipFill>
                  <pic:spPr bwMode="auto">
                    <a:xfrm rot="10800000">
                      <a:off x="0" y="0"/>
                      <a:ext cx="4625632" cy="6231976"/>
                    </a:xfrm>
                    <a:prstGeom prst="rect">
                      <a:avLst/>
                    </a:prstGeom>
                    <a:noFill/>
                    <a:ln>
                      <a:noFill/>
                    </a:ln>
                    <a:extLst>
                      <a:ext uri="{53640926-AAD7-44D8-BBD7-CCE9431645EC}">
                        <a14:shadowObscured xmlns:a14="http://schemas.microsoft.com/office/drawing/2010/main"/>
                      </a:ext>
                    </a:extLst>
                  </pic:spPr>
                </pic:pic>
              </a:graphicData>
            </a:graphic>
          </wp:inline>
        </w:drawing>
      </w: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bCs/>
          <w:kern w:val="44"/>
          <w:sz w:val="28"/>
          <w:szCs w:val="28"/>
        </w:rPr>
      </w:pPr>
    </w:p>
    <w:p w:rsidR="0093704D" w:rsidRDefault="0093704D" w:rsidP="00242CBF">
      <w:pPr>
        <w:adjustRightInd w:val="0"/>
        <w:snapToGrid w:val="0"/>
        <w:spacing w:line="500" w:lineRule="exact"/>
        <w:outlineLvl w:val="0"/>
        <w:rPr>
          <w:b/>
          <w:bCs/>
          <w:kern w:val="44"/>
          <w:sz w:val="28"/>
          <w:szCs w:val="28"/>
        </w:rPr>
      </w:pPr>
    </w:p>
    <w:p w:rsidR="0093704D" w:rsidRDefault="0093704D" w:rsidP="00242CBF">
      <w:pPr>
        <w:adjustRightInd w:val="0"/>
        <w:snapToGrid w:val="0"/>
        <w:spacing w:line="500" w:lineRule="exact"/>
        <w:outlineLvl w:val="0"/>
        <w:rPr>
          <w:b/>
          <w:bCs/>
          <w:kern w:val="44"/>
          <w:sz w:val="28"/>
          <w:szCs w:val="28"/>
        </w:rPr>
      </w:pPr>
    </w:p>
    <w:p w:rsidR="005D2571" w:rsidRPr="00966FB2" w:rsidRDefault="005D2571" w:rsidP="00966FB2">
      <w:pPr>
        <w:adjustRightInd w:val="0"/>
        <w:snapToGrid w:val="0"/>
        <w:spacing w:line="500" w:lineRule="exact"/>
        <w:outlineLvl w:val="0"/>
        <w:rPr>
          <w:b/>
          <w:bCs/>
          <w:kern w:val="44"/>
          <w:sz w:val="28"/>
          <w:szCs w:val="28"/>
        </w:rPr>
      </w:pPr>
      <w:r w:rsidRPr="00966FB2">
        <w:rPr>
          <w:b/>
          <w:bCs/>
          <w:kern w:val="44"/>
          <w:sz w:val="28"/>
          <w:szCs w:val="28"/>
        </w:rPr>
        <w:lastRenderedPageBreak/>
        <w:t>附件</w:t>
      </w:r>
      <w:r w:rsidR="00242CBF" w:rsidRPr="00966FB2">
        <w:rPr>
          <w:b/>
          <w:bCs/>
          <w:kern w:val="44"/>
          <w:sz w:val="28"/>
          <w:szCs w:val="28"/>
        </w:rPr>
        <w:t>2</w:t>
      </w:r>
      <w:r w:rsidR="00991DE8" w:rsidRPr="00966FB2">
        <w:rPr>
          <w:rFonts w:hint="eastAsia"/>
          <w:b/>
          <w:bCs/>
          <w:kern w:val="44"/>
          <w:sz w:val="28"/>
          <w:szCs w:val="28"/>
        </w:rPr>
        <w:t>：污水入网证明</w:t>
      </w:r>
    </w:p>
    <w:p w:rsidR="0031768B" w:rsidRDefault="0093704D" w:rsidP="0031768B">
      <w:r>
        <w:rPr>
          <w:noProof/>
        </w:rPr>
        <w:drawing>
          <wp:inline distT="0" distB="0" distL="0" distR="0">
            <wp:extent cx="5274310" cy="78492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入网证明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849235"/>
                    </a:xfrm>
                    <a:prstGeom prst="rect">
                      <a:avLst/>
                    </a:prstGeom>
                  </pic:spPr>
                </pic:pic>
              </a:graphicData>
            </a:graphic>
          </wp:inline>
        </w:drawing>
      </w:r>
      <w:r>
        <w:rPr>
          <w:noProof/>
        </w:rPr>
        <w:lastRenderedPageBreak/>
        <w:drawing>
          <wp:inline distT="0" distB="0" distL="0" distR="0">
            <wp:extent cx="5274310" cy="78822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入网证明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882255"/>
                    </a:xfrm>
                    <a:prstGeom prst="rect">
                      <a:avLst/>
                    </a:prstGeom>
                  </pic:spPr>
                </pic:pic>
              </a:graphicData>
            </a:graphic>
          </wp:inline>
        </w:drawing>
      </w: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sz w:val="28"/>
          <w:szCs w:val="28"/>
        </w:rPr>
      </w:pPr>
    </w:p>
    <w:p w:rsidR="00991DE8" w:rsidRDefault="00991DE8" w:rsidP="00242CBF">
      <w:pPr>
        <w:adjustRightInd w:val="0"/>
        <w:snapToGrid w:val="0"/>
        <w:spacing w:line="500" w:lineRule="exact"/>
        <w:outlineLvl w:val="0"/>
        <w:rPr>
          <w:b/>
          <w:sz w:val="28"/>
          <w:szCs w:val="28"/>
        </w:rPr>
      </w:pPr>
      <w:r>
        <w:rPr>
          <w:rFonts w:hint="eastAsia"/>
          <w:b/>
          <w:sz w:val="28"/>
          <w:szCs w:val="28"/>
        </w:rPr>
        <w:lastRenderedPageBreak/>
        <w:t>附件</w:t>
      </w:r>
      <w:r>
        <w:rPr>
          <w:rFonts w:hint="eastAsia"/>
          <w:b/>
          <w:sz w:val="28"/>
          <w:szCs w:val="28"/>
        </w:rPr>
        <w:t>3</w:t>
      </w:r>
      <w:r>
        <w:rPr>
          <w:rFonts w:hint="eastAsia"/>
          <w:b/>
          <w:sz w:val="28"/>
          <w:szCs w:val="28"/>
        </w:rPr>
        <w:t>：</w:t>
      </w:r>
      <w:r w:rsidR="0031768B">
        <w:rPr>
          <w:rFonts w:hint="eastAsia"/>
          <w:b/>
          <w:sz w:val="28"/>
          <w:szCs w:val="28"/>
        </w:rPr>
        <w:t>废物处理</w:t>
      </w:r>
      <w:r>
        <w:rPr>
          <w:rFonts w:hint="eastAsia"/>
          <w:b/>
          <w:sz w:val="28"/>
          <w:szCs w:val="28"/>
        </w:rPr>
        <w:t>合同</w:t>
      </w:r>
    </w:p>
    <w:p w:rsidR="00AC239A" w:rsidRDefault="00E32643" w:rsidP="00E32643">
      <w:pPr>
        <w:jc w:val="center"/>
      </w:pPr>
      <w:r>
        <w:rPr>
          <w:noProof/>
        </w:rPr>
        <w:drawing>
          <wp:inline distT="0" distB="0" distL="0" distR="0">
            <wp:extent cx="5082363" cy="7028120"/>
            <wp:effectExtent l="0" t="0" r="444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性炭1.jpg"/>
                    <pic:cNvPicPr/>
                  </pic:nvPicPr>
                  <pic:blipFill rotWithShape="1">
                    <a:blip r:embed="rId26">
                      <a:extLst>
                        <a:ext uri="{28A0092B-C50C-407E-A947-70E740481C1C}">
                          <a14:useLocalDpi xmlns:a14="http://schemas.microsoft.com/office/drawing/2010/main" val="0"/>
                        </a:ext>
                      </a:extLst>
                    </a:blip>
                    <a:srcRect r="3577"/>
                    <a:stretch/>
                  </pic:blipFill>
                  <pic:spPr bwMode="auto">
                    <a:xfrm>
                      <a:off x="0" y="0"/>
                      <a:ext cx="5085621" cy="703262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188689" cy="7028121"/>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性炭2-1.jpg"/>
                    <pic:cNvPicPr/>
                  </pic:nvPicPr>
                  <pic:blipFill rotWithShape="1">
                    <a:blip r:embed="rId27">
                      <a:extLst>
                        <a:ext uri="{28A0092B-C50C-407E-A947-70E740481C1C}">
                          <a14:useLocalDpi xmlns:a14="http://schemas.microsoft.com/office/drawing/2010/main" val="0"/>
                        </a:ext>
                      </a:extLst>
                    </a:blip>
                    <a:srcRect r="1561"/>
                    <a:stretch/>
                  </pic:blipFill>
                  <pic:spPr bwMode="auto">
                    <a:xfrm>
                      <a:off x="0" y="0"/>
                      <a:ext cx="5192014" cy="7032625"/>
                    </a:xfrm>
                    <a:prstGeom prst="rect">
                      <a:avLst/>
                    </a:prstGeom>
                    <a:ln>
                      <a:noFill/>
                    </a:ln>
                    <a:extLst>
                      <a:ext uri="{53640926-AAD7-44D8-BBD7-CCE9431645EC}">
                        <a14:shadowObscured xmlns:a14="http://schemas.microsoft.com/office/drawing/2010/main"/>
                      </a:ext>
                    </a:extLst>
                  </pic:spPr>
                </pic:pic>
              </a:graphicData>
            </a:graphic>
          </wp:inline>
        </w:drawing>
      </w:r>
    </w:p>
    <w:p w:rsidR="005D2571" w:rsidRDefault="005D2571" w:rsidP="005E56CE">
      <w:pPr>
        <w:widowControl/>
        <w:jc w:val="center"/>
      </w:pPr>
    </w:p>
    <w:p w:rsidR="005D2571" w:rsidRPr="00AC239A" w:rsidRDefault="00E32643" w:rsidP="000E0330">
      <w:pPr>
        <w:widowControl/>
        <w:jc w:val="center"/>
      </w:pPr>
      <w:r>
        <w:rPr>
          <w:noProof/>
        </w:rPr>
        <w:lastRenderedPageBreak/>
        <w:drawing>
          <wp:inline distT="0" distB="0" distL="0" distR="0" wp14:anchorId="7DD7BA68" wp14:editId="58172609">
            <wp:extent cx="5135526" cy="7028121"/>
            <wp:effectExtent l="0" t="0" r="825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性炭2-2.jpg"/>
                    <pic:cNvPicPr/>
                  </pic:nvPicPr>
                  <pic:blipFill rotWithShape="1">
                    <a:blip r:embed="rId28">
                      <a:extLst>
                        <a:ext uri="{28A0092B-C50C-407E-A947-70E740481C1C}">
                          <a14:useLocalDpi xmlns:a14="http://schemas.microsoft.com/office/drawing/2010/main" val="0"/>
                        </a:ext>
                      </a:extLst>
                    </a:blip>
                    <a:srcRect r="2569"/>
                    <a:stretch/>
                  </pic:blipFill>
                  <pic:spPr bwMode="auto">
                    <a:xfrm>
                      <a:off x="0" y="0"/>
                      <a:ext cx="5138817" cy="7032625"/>
                    </a:xfrm>
                    <a:prstGeom prst="rect">
                      <a:avLst/>
                    </a:prstGeom>
                    <a:ln>
                      <a:noFill/>
                    </a:ln>
                    <a:extLst>
                      <a:ext uri="{53640926-AAD7-44D8-BBD7-CCE9431645EC}">
                        <a14:shadowObscured xmlns:a14="http://schemas.microsoft.com/office/drawing/2010/main"/>
                      </a:ext>
                    </a:extLst>
                  </pic:spPr>
                </pic:pic>
              </a:graphicData>
            </a:graphic>
          </wp:inline>
        </w:drawing>
      </w:r>
    </w:p>
    <w:sectPr w:rsidR="005D2571" w:rsidRPr="00AC239A" w:rsidSect="00F31732">
      <w:headerReference w:type="default" r:id="rId29"/>
      <w:footerReference w:type="default" r:id="rId3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AFD" w:rsidRDefault="00031AFD">
      <w:r>
        <w:separator/>
      </w:r>
    </w:p>
  </w:endnote>
  <w:endnote w:type="continuationSeparator" w:id="0">
    <w:p w:rsidR="00031AFD" w:rsidRDefault="0003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83531"/>
    </w:sdtPr>
    <w:sdtContent>
      <w:p w:rsidR="00941F95" w:rsidRDefault="00941F95">
        <w:pPr>
          <w:pStyle w:val="a8"/>
          <w:jc w:val="center"/>
        </w:pPr>
        <w:r>
          <w:fldChar w:fldCharType="begin"/>
        </w:r>
        <w:r>
          <w:instrText>PAGE   \* MERGEFORMAT</w:instrText>
        </w:r>
        <w:r>
          <w:fldChar w:fldCharType="separate"/>
        </w:r>
        <w:r w:rsidR="00066421" w:rsidRPr="00066421">
          <w:rPr>
            <w:noProof/>
            <w:lang w:val="zh-CN"/>
          </w:rPr>
          <w:t>25</w:t>
        </w:r>
        <w:r>
          <w:fldChar w:fldCharType="end"/>
        </w:r>
      </w:p>
    </w:sdtContent>
  </w:sdt>
  <w:p w:rsidR="00941F95" w:rsidRDefault="00941F9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Default="00941F95">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941F95" w:rsidRDefault="00941F95">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Default="00941F9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AFD" w:rsidRDefault="00031AFD">
      <w:r>
        <w:separator/>
      </w:r>
    </w:p>
  </w:footnote>
  <w:footnote w:type="continuationSeparator" w:id="0">
    <w:p w:rsidR="00031AFD" w:rsidRDefault="00031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Default="00941F95">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Pr="004960AB" w:rsidRDefault="00941F95" w:rsidP="004960AB">
    <w:pPr>
      <w:pStyle w:val="a9"/>
    </w:pPr>
    <w:r w:rsidRPr="004960AB">
      <w:rPr>
        <w:rFonts w:hint="eastAsia"/>
        <w:bCs w:val="0"/>
        <w:szCs w:val="21"/>
      </w:rPr>
      <w:t>浙江佐尔传动设备有限公司新建年产传动链条、</w:t>
    </w:r>
    <w:proofErr w:type="gramStart"/>
    <w:r w:rsidRPr="004960AB">
      <w:rPr>
        <w:rFonts w:hint="eastAsia"/>
        <w:bCs w:val="0"/>
        <w:szCs w:val="21"/>
      </w:rPr>
      <w:t>输送网带</w:t>
    </w:r>
    <w:proofErr w:type="gramEnd"/>
    <w:r w:rsidRPr="004960AB">
      <w:rPr>
        <w:rFonts w:hint="eastAsia"/>
        <w:bCs w:val="0"/>
        <w:szCs w:val="21"/>
      </w:rPr>
      <w:t>15</w:t>
    </w:r>
    <w:r w:rsidRPr="004960AB">
      <w:rPr>
        <w:rFonts w:hint="eastAsia"/>
        <w:bCs w:val="0"/>
        <w:szCs w:val="21"/>
      </w:rPr>
      <w:t>万平方米项目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Default="00941F95" w:rsidP="00473596">
    <w:pPr>
      <w:pStyle w:val="a9"/>
      <w:rPr>
        <w:bCs w:val="0"/>
        <w:szCs w:val="21"/>
      </w:rPr>
    </w:pPr>
  </w:p>
  <w:p w:rsidR="00941F95" w:rsidRDefault="00941F95" w:rsidP="00473596">
    <w:pPr>
      <w:pStyle w:val="a9"/>
      <w:rPr>
        <w:bCs w:val="0"/>
        <w:szCs w:val="21"/>
      </w:rPr>
    </w:pPr>
  </w:p>
  <w:p w:rsidR="00941F95" w:rsidRPr="0034063E" w:rsidRDefault="00941F95" w:rsidP="00A935BF">
    <w:pPr>
      <w:pStyle w:val="a9"/>
    </w:pPr>
    <w:r w:rsidRPr="00A935BF">
      <w:rPr>
        <w:rFonts w:hint="eastAsia"/>
        <w:bCs w:val="0"/>
        <w:szCs w:val="21"/>
      </w:rPr>
      <w:t>浙江佐尔传动设备有限公司新建年产传动链条、</w:t>
    </w:r>
    <w:proofErr w:type="gramStart"/>
    <w:r w:rsidRPr="00A935BF">
      <w:rPr>
        <w:rFonts w:hint="eastAsia"/>
        <w:bCs w:val="0"/>
        <w:szCs w:val="21"/>
      </w:rPr>
      <w:t>输送网带</w:t>
    </w:r>
    <w:proofErr w:type="gramEnd"/>
    <w:r w:rsidRPr="00A935BF">
      <w:rPr>
        <w:rFonts w:hint="eastAsia"/>
        <w:bCs w:val="0"/>
        <w:szCs w:val="21"/>
      </w:rPr>
      <w:t>15</w:t>
    </w:r>
    <w:r w:rsidRPr="00A935BF">
      <w:rPr>
        <w:rFonts w:hint="eastAsia"/>
        <w:bCs w:val="0"/>
        <w:szCs w:val="21"/>
      </w:rPr>
      <w:t>万平方米项目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Default="00941F95" w:rsidP="00473596">
    <w:pPr>
      <w:pStyle w:val="a9"/>
      <w:rPr>
        <w:bCs w:val="0"/>
        <w:szCs w:val="21"/>
      </w:rPr>
    </w:pPr>
  </w:p>
  <w:p w:rsidR="00941F95" w:rsidRDefault="00941F95" w:rsidP="00473596">
    <w:pPr>
      <w:pStyle w:val="a9"/>
      <w:rPr>
        <w:bCs w:val="0"/>
        <w:szCs w:val="21"/>
      </w:rPr>
    </w:pPr>
  </w:p>
  <w:p w:rsidR="00941F95" w:rsidRDefault="00941F95" w:rsidP="00473596">
    <w:pPr>
      <w:pStyle w:val="a9"/>
      <w:rPr>
        <w:bCs w:val="0"/>
        <w:szCs w:val="21"/>
      </w:rPr>
    </w:pPr>
  </w:p>
  <w:p w:rsidR="00941F95" w:rsidRPr="00CC1FA3" w:rsidRDefault="00941F95" w:rsidP="00966FB2">
    <w:pPr>
      <w:pStyle w:val="a9"/>
    </w:pPr>
    <w:r w:rsidRPr="00966FB2">
      <w:rPr>
        <w:rFonts w:hint="eastAsia"/>
        <w:bCs w:val="0"/>
        <w:szCs w:val="21"/>
      </w:rPr>
      <w:t>浙江佐尔传动设备有限公司新建年产传动链条、</w:t>
    </w:r>
    <w:proofErr w:type="gramStart"/>
    <w:r w:rsidRPr="00966FB2">
      <w:rPr>
        <w:rFonts w:hint="eastAsia"/>
        <w:bCs w:val="0"/>
        <w:szCs w:val="21"/>
      </w:rPr>
      <w:t>输送网带</w:t>
    </w:r>
    <w:proofErr w:type="gramEnd"/>
    <w:r w:rsidRPr="00966FB2">
      <w:rPr>
        <w:rFonts w:hint="eastAsia"/>
        <w:bCs w:val="0"/>
        <w:szCs w:val="21"/>
      </w:rPr>
      <w:t>15</w:t>
    </w:r>
    <w:r w:rsidRPr="00966FB2">
      <w:rPr>
        <w:rFonts w:hint="eastAsia"/>
        <w:bCs w:val="0"/>
        <w:szCs w:val="21"/>
      </w:rPr>
      <w:t>万平方米项目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95" w:rsidRPr="00E32643" w:rsidRDefault="00941F95" w:rsidP="00E32643">
    <w:pPr>
      <w:pStyle w:val="a9"/>
    </w:pPr>
    <w:r w:rsidRPr="00E32643">
      <w:rPr>
        <w:rFonts w:hint="eastAsia"/>
        <w:bCs w:val="0"/>
        <w:szCs w:val="21"/>
      </w:rPr>
      <w:t>浙江佐尔传动设备有限公司新建年产传动链条、</w:t>
    </w:r>
    <w:proofErr w:type="gramStart"/>
    <w:r w:rsidRPr="00E32643">
      <w:rPr>
        <w:rFonts w:hint="eastAsia"/>
        <w:bCs w:val="0"/>
        <w:szCs w:val="21"/>
      </w:rPr>
      <w:t>输送网带</w:t>
    </w:r>
    <w:proofErr w:type="gramEnd"/>
    <w:r w:rsidRPr="00E32643">
      <w:rPr>
        <w:rFonts w:hint="eastAsia"/>
        <w:bCs w:val="0"/>
        <w:szCs w:val="21"/>
      </w:rPr>
      <w:t>15</w:t>
    </w:r>
    <w:r w:rsidRPr="00E32643">
      <w:rPr>
        <w:rFonts w:hint="eastAsia"/>
        <w:bCs w:val="0"/>
        <w:szCs w:val="21"/>
      </w:rPr>
      <w:t>万平方米项目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B24F5"/>
    <w:multiLevelType w:val="hybridMultilevel"/>
    <w:tmpl w:val="F52C6368"/>
    <w:lvl w:ilvl="0" w:tplc="569AB7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3C253B1"/>
    <w:multiLevelType w:val="hybridMultilevel"/>
    <w:tmpl w:val="A3FEB5A2"/>
    <w:lvl w:ilvl="0" w:tplc="62E8D0F4">
      <w:start w:val="1"/>
      <w:numFmt w:val="decimal"/>
      <w:lvlText w:val="（%1）"/>
      <w:lvlJc w:val="left"/>
      <w:pPr>
        <w:ind w:left="1350" w:hanging="9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3EB0497"/>
    <w:multiLevelType w:val="hybridMultilevel"/>
    <w:tmpl w:val="7770685C"/>
    <w:lvl w:ilvl="0" w:tplc="3A2620C4">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78C3461"/>
    <w:multiLevelType w:val="hybridMultilevel"/>
    <w:tmpl w:val="806C5040"/>
    <w:lvl w:ilvl="0" w:tplc="ED24469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4CF4E33"/>
    <w:multiLevelType w:val="hybridMultilevel"/>
    <w:tmpl w:val="A87059A2"/>
    <w:lvl w:ilvl="0" w:tplc="16F87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C4A5615"/>
    <w:multiLevelType w:val="hybridMultilevel"/>
    <w:tmpl w:val="15FE1D6A"/>
    <w:lvl w:ilvl="0" w:tplc="647435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2E10"/>
    <w:rsid w:val="00003A79"/>
    <w:rsid w:val="00003E0B"/>
    <w:rsid w:val="0000408C"/>
    <w:rsid w:val="000048A4"/>
    <w:rsid w:val="00011FA0"/>
    <w:rsid w:val="00012B98"/>
    <w:rsid w:val="00012F5D"/>
    <w:rsid w:val="00014484"/>
    <w:rsid w:val="00014676"/>
    <w:rsid w:val="000146EF"/>
    <w:rsid w:val="00020BB3"/>
    <w:rsid w:val="00022404"/>
    <w:rsid w:val="00023342"/>
    <w:rsid w:val="00023689"/>
    <w:rsid w:val="00023942"/>
    <w:rsid w:val="00023E77"/>
    <w:rsid w:val="00025513"/>
    <w:rsid w:val="00027AF6"/>
    <w:rsid w:val="00030A0D"/>
    <w:rsid w:val="00031AFD"/>
    <w:rsid w:val="000328A9"/>
    <w:rsid w:val="000341EB"/>
    <w:rsid w:val="00036599"/>
    <w:rsid w:val="000405D9"/>
    <w:rsid w:val="00040AFC"/>
    <w:rsid w:val="00041615"/>
    <w:rsid w:val="00045A2C"/>
    <w:rsid w:val="00046232"/>
    <w:rsid w:val="00046649"/>
    <w:rsid w:val="00047A65"/>
    <w:rsid w:val="00053D46"/>
    <w:rsid w:val="00055125"/>
    <w:rsid w:val="0005668A"/>
    <w:rsid w:val="00057A0F"/>
    <w:rsid w:val="00060363"/>
    <w:rsid w:val="0006168B"/>
    <w:rsid w:val="000617F3"/>
    <w:rsid w:val="0006431A"/>
    <w:rsid w:val="00064B05"/>
    <w:rsid w:val="00066421"/>
    <w:rsid w:val="00066457"/>
    <w:rsid w:val="00070297"/>
    <w:rsid w:val="00070588"/>
    <w:rsid w:val="00070BFA"/>
    <w:rsid w:val="00072134"/>
    <w:rsid w:val="000730C2"/>
    <w:rsid w:val="0007563D"/>
    <w:rsid w:val="0007609F"/>
    <w:rsid w:val="00077428"/>
    <w:rsid w:val="00080791"/>
    <w:rsid w:val="00082A33"/>
    <w:rsid w:val="00082D34"/>
    <w:rsid w:val="00083451"/>
    <w:rsid w:val="00083763"/>
    <w:rsid w:val="00083960"/>
    <w:rsid w:val="00083C4E"/>
    <w:rsid w:val="00084991"/>
    <w:rsid w:val="0008617A"/>
    <w:rsid w:val="000874C2"/>
    <w:rsid w:val="00090FC2"/>
    <w:rsid w:val="000919C2"/>
    <w:rsid w:val="000946AF"/>
    <w:rsid w:val="0009590A"/>
    <w:rsid w:val="00096B0D"/>
    <w:rsid w:val="000975B9"/>
    <w:rsid w:val="000976ED"/>
    <w:rsid w:val="000A3EB8"/>
    <w:rsid w:val="000A7DAF"/>
    <w:rsid w:val="000B3259"/>
    <w:rsid w:val="000B68AF"/>
    <w:rsid w:val="000C0A81"/>
    <w:rsid w:val="000C1C08"/>
    <w:rsid w:val="000C1D08"/>
    <w:rsid w:val="000C24A8"/>
    <w:rsid w:val="000C3CD6"/>
    <w:rsid w:val="000C4CBC"/>
    <w:rsid w:val="000C711D"/>
    <w:rsid w:val="000C7469"/>
    <w:rsid w:val="000D1060"/>
    <w:rsid w:val="000D4DD3"/>
    <w:rsid w:val="000D6907"/>
    <w:rsid w:val="000D7110"/>
    <w:rsid w:val="000E0330"/>
    <w:rsid w:val="000E4A60"/>
    <w:rsid w:val="000E4B67"/>
    <w:rsid w:val="000E7DEE"/>
    <w:rsid w:val="000F0117"/>
    <w:rsid w:val="000F2F84"/>
    <w:rsid w:val="000F4095"/>
    <w:rsid w:val="000F5617"/>
    <w:rsid w:val="0010005C"/>
    <w:rsid w:val="00103080"/>
    <w:rsid w:val="00106901"/>
    <w:rsid w:val="00106C06"/>
    <w:rsid w:val="001134C5"/>
    <w:rsid w:val="001144EF"/>
    <w:rsid w:val="001145E6"/>
    <w:rsid w:val="001164EF"/>
    <w:rsid w:val="00121090"/>
    <w:rsid w:val="00121905"/>
    <w:rsid w:val="00122DCD"/>
    <w:rsid w:val="00124E44"/>
    <w:rsid w:val="0012785F"/>
    <w:rsid w:val="00127B26"/>
    <w:rsid w:val="00131F49"/>
    <w:rsid w:val="00133F42"/>
    <w:rsid w:val="00134C81"/>
    <w:rsid w:val="0013587E"/>
    <w:rsid w:val="001358C5"/>
    <w:rsid w:val="00141C9D"/>
    <w:rsid w:val="00141D08"/>
    <w:rsid w:val="001428B3"/>
    <w:rsid w:val="0014577B"/>
    <w:rsid w:val="00145CA8"/>
    <w:rsid w:val="001472AB"/>
    <w:rsid w:val="00147798"/>
    <w:rsid w:val="001500E5"/>
    <w:rsid w:val="00154019"/>
    <w:rsid w:val="00154149"/>
    <w:rsid w:val="00154304"/>
    <w:rsid w:val="00155F63"/>
    <w:rsid w:val="001602D3"/>
    <w:rsid w:val="00161C39"/>
    <w:rsid w:val="00166102"/>
    <w:rsid w:val="0016778B"/>
    <w:rsid w:val="00171E0E"/>
    <w:rsid w:val="001739E0"/>
    <w:rsid w:val="00174455"/>
    <w:rsid w:val="00174823"/>
    <w:rsid w:val="00174FDC"/>
    <w:rsid w:val="00175967"/>
    <w:rsid w:val="0017764E"/>
    <w:rsid w:val="00180A63"/>
    <w:rsid w:val="0018284B"/>
    <w:rsid w:val="00184951"/>
    <w:rsid w:val="00185C98"/>
    <w:rsid w:val="00185EBA"/>
    <w:rsid w:val="0018694F"/>
    <w:rsid w:val="0019070A"/>
    <w:rsid w:val="00191168"/>
    <w:rsid w:val="001926D7"/>
    <w:rsid w:val="00192C0A"/>
    <w:rsid w:val="001930E2"/>
    <w:rsid w:val="00193E41"/>
    <w:rsid w:val="0019415A"/>
    <w:rsid w:val="00194644"/>
    <w:rsid w:val="00194880"/>
    <w:rsid w:val="00194BDB"/>
    <w:rsid w:val="00196087"/>
    <w:rsid w:val="00197B93"/>
    <w:rsid w:val="00197C78"/>
    <w:rsid w:val="001A0169"/>
    <w:rsid w:val="001A0E46"/>
    <w:rsid w:val="001A3542"/>
    <w:rsid w:val="001A4E1A"/>
    <w:rsid w:val="001A65CC"/>
    <w:rsid w:val="001A734F"/>
    <w:rsid w:val="001B06D9"/>
    <w:rsid w:val="001B2A8F"/>
    <w:rsid w:val="001B320C"/>
    <w:rsid w:val="001B6621"/>
    <w:rsid w:val="001B69EF"/>
    <w:rsid w:val="001C0567"/>
    <w:rsid w:val="001C0DD3"/>
    <w:rsid w:val="001C128D"/>
    <w:rsid w:val="001C4209"/>
    <w:rsid w:val="001D1610"/>
    <w:rsid w:val="001D2A19"/>
    <w:rsid w:val="001D37E7"/>
    <w:rsid w:val="001D4ACD"/>
    <w:rsid w:val="001D55A6"/>
    <w:rsid w:val="001E1D59"/>
    <w:rsid w:val="001E2236"/>
    <w:rsid w:val="001E2A9A"/>
    <w:rsid w:val="001E422C"/>
    <w:rsid w:val="001E4C01"/>
    <w:rsid w:val="001E5244"/>
    <w:rsid w:val="001E5F6C"/>
    <w:rsid w:val="001E732F"/>
    <w:rsid w:val="001E7523"/>
    <w:rsid w:val="001F0A95"/>
    <w:rsid w:val="001F6146"/>
    <w:rsid w:val="001F6D8D"/>
    <w:rsid w:val="001F7431"/>
    <w:rsid w:val="00201163"/>
    <w:rsid w:val="00202F0C"/>
    <w:rsid w:val="00210BC5"/>
    <w:rsid w:val="00210F95"/>
    <w:rsid w:val="002128B9"/>
    <w:rsid w:val="0021512E"/>
    <w:rsid w:val="00220AE9"/>
    <w:rsid w:val="00223F20"/>
    <w:rsid w:val="0022544F"/>
    <w:rsid w:val="00227B3C"/>
    <w:rsid w:val="00230572"/>
    <w:rsid w:val="00236165"/>
    <w:rsid w:val="00242628"/>
    <w:rsid w:val="00242CBF"/>
    <w:rsid w:val="002449B6"/>
    <w:rsid w:val="00245FA4"/>
    <w:rsid w:val="00246B96"/>
    <w:rsid w:val="0025016C"/>
    <w:rsid w:val="00251810"/>
    <w:rsid w:val="0025476B"/>
    <w:rsid w:val="00261EB9"/>
    <w:rsid w:val="00262AC0"/>
    <w:rsid w:val="002631A6"/>
    <w:rsid w:val="002631EB"/>
    <w:rsid w:val="00263437"/>
    <w:rsid w:val="00263713"/>
    <w:rsid w:val="002660E9"/>
    <w:rsid w:val="00267A14"/>
    <w:rsid w:val="0027041F"/>
    <w:rsid w:val="002735BD"/>
    <w:rsid w:val="00275DD6"/>
    <w:rsid w:val="00276F6C"/>
    <w:rsid w:val="00281EF1"/>
    <w:rsid w:val="0028260C"/>
    <w:rsid w:val="0028502F"/>
    <w:rsid w:val="00285657"/>
    <w:rsid w:val="00286B5F"/>
    <w:rsid w:val="00286E2E"/>
    <w:rsid w:val="00290877"/>
    <w:rsid w:val="00290DDE"/>
    <w:rsid w:val="0029214F"/>
    <w:rsid w:val="002924D8"/>
    <w:rsid w:val="0029374C"/>
    <w:rsid w:val="00293E75"/>
    <w:rsid w:val="002942B4"/>
    <w:rsid w:val="00296B0A"/>
    <w:rsid w:val="00297587"/>
    <w:rsid w:val="002A0F5A"/>
    <w:rsid w:val="002A1C26"/>
    <w:rsid w:val="002A256B"/>
    <w:rsid w:val="002A2A35"/>
    <w:rsid w:val="002A3F9B"/>
    <w:rsid w:val="002A46A6"/>
    <w:rsid w:val="002A5248"/>
    <w:rsid w:val="002A6BD5"/>
    <w:rsid w:val="002B03E0"/>
    <w:rsid w:val="002B156E"/>
    <w:rsid w:val="002B15D6"/>
    <w:rsid w:val="002B2DFF"/>
    <w:rsid w:val="002B6870"/>
    <w:rsid w:val="002B7A33"/>
    <w:rsid w:val="002C134B"/>
    <w:rsid w:val="002C156F"/>
    <w:rsid w:val="002C2D98"/>
    <w:rsid w:val="002C3E95"/>
    <w:rsid w:val="002D09BB"/>
    <w:rsid w:val="002D2A9E"/>
    <w:rsid w:val="002D39C4"/>
    <w:rsid w:val="002D3E2E"/>
    <w:rsid w:val="002D7B4E"/>
    <w:rsid w:val="002D7C89"/>
    <w:rsid w:val="002E1173"/>
    <w:rsid w:val="002E1A60"/>
    <w:rsid w:val="002E2E29"/>
    <w:rsid w:val="002E39D5"/>
    <w:rsid w:val="002E3EA3"/>
    <w:rsid w:val="002E4195"/>
    <w:rsid w:val="002E74D8"/>
    <w:rsid w:val="002F6E8D"/>
    <w:rsid w:val="002F7390"/>
    <w:rsid w:val="003021E6"/>
    <w:rsid w:val="00303299"/>
    <w:rsid w:val="003033FA"/>
    <w:rsid w:val="00306648"/>
    <w:rsid w:val="003103EB"/>
    <w:rsid w:val="0031242B"/>
    <w:rsid w:val="00312F96"/>
    <w:rsid w:val="003147DF"/>
    <w:rsid w:val="00316616"/>
    <w:rsid w:val="0031768B"/>
    <w:rsid w:val="003220C1"/>
    <w:rsid w:val="0032211D"/>
    <w:rsid w:val="003226AB"/>
    <w:rsid w:val="00325BC7"/>
    <w:rsid w:val="00326896"/>
    <w:rsid w:val="00330078"/>
    <w:rsid w:val="00330ED3"/>
    <w:rsid w:val="00330F35"/>
    <w:rsid w:val="00332916"/>
    <w:rsid w:val="00333D15"/>
    <w:rsid w:val="0033504B"/>
    <w:rsid w:val="00336A1D"/>
    <w:rsid w:val="00337A99"/>
    <w:rsid w:val="00337AD1"/>
    <w:rsid w:val="0034063E"/>
    <w:rsid w:val="0034177F"/>
    <w:rsid w:val="00341958"/>
    <w:rsid w:val="00341AF9"/>
    <w:rsid w:val="00346798"/>
    <w:rsid w:val="00346EA4"/>
    <w:rsid w:val="0035046A"/>
    <w:rsid w:val="00351383"/>
    <w:rsid w:val="00355263"/>
    <w:rsid w:val="00355F72"/>
    <w:rsid w:val="00361921"/>
    <w:rsid w:val="00363323"/>
    <w:rsid w:val="003635BF"/>
    <w:rsid w:val="00365CBA"/>
    <w:rsid w:val="00366D0B"/>
    <w:rsid w:val="003705ED"/>
    <w:rsid w:val="00370DDD"/>
    <w:rsid w:val="00372394"/>
    <w:rsid w:val="003723BB"/>
    <w:rsid w:val="003732DF"/>
    <w:rsid w:val="003748F4"/>
    <w:rsid w:val="0037665E"/>
    <w:rsid w:val="00377BB2"/>
    <w:rsid w:val="00381C80"/>
    <w:rsid w:val="00384C7B"/>
    <w:rsid w:val="00386F41"/>
    <w:rsid w:val="003875B5"/>
    <w:rsid w:val="003902C4"/>
    <w:rsid w:val="00390F6C"/>
    <w:rsid w:val="003919F3"/>
    <w:rsid w:val="0039244F"/>
    <w:rsid w:val="00393227"/>
    <w:rsid w:val="003A11B1"/>
    <w:rsid w:val="003A22FB"/>
    <w:rsid w:val="003A2FE6"/>
    <w:rsid w:val="003B13C2"/>
    <w:rsid w:val="003B2E4C"/>
    <w:rsid w:val="003B6DA2"/>
    <w:rsid w:val="003B7C2E"/>
    <w:rsid w:val="003C33A9"/>
    <w:rsid w:val="003C6C37"/>
    <w:rsid w:val="003C717C"/>
    <w:rsid w:val="003D166D"/>
    <w:rsid w:val="003D3098"/>
    <w:rsid w:val="003E1464"/>
    <w:rsid w:val="003E15EF"/>
    <w:rsid w:val="003E29FE"/>
    <w:rsid w:val="003E72D3"/>
    <w:rsid w:val="003E77F5"/>
    <w:rsid w:val="003F326F"/>
    <w:rsid w:val="003F33EF"/>
    <w:rsid w:val="003F5A84"/>
    <w:rsid w:val="003F5C52"/>
    <w:rsid w:val="003F60EE"/>
    <w:rsid w:val="003F649A"/>
    <w:rsid w:val="003F725E"/>
    <w:rsid w:val="00406475"/>
    <w:rsid w:val="00406B82"/>
    <w:rsid w:val="00417A5D"/>
    <w:rsid w:val="00421752"/>
    <w:rsid w:val="004257BF"/>
    <w:rsid w:val="00425D67"/>
    <w:rsid w:val="00433176"/>
    <w:rsid w:val="0043334D"/>
    <w:rsid w:val="00433E22"/>
    <w:rsid w:val="00434E86"/>
    <w:rsid w:val="004443E8"/>
    <w:rsid w:val="004469A1"/>
    <w:rsid w:val="004478ED"/>
    <w:rsid w:val="00452B78"/>
    <w:rsid w:val="0045351E"/>
    <w:rsid w:val="004544F6"/>
    <w:rsid w:val="004551CF"/>
    <w:rsid w:val="00461022"/>
    <w:rsid w:val="00461492"/>
    <w:rsid w:val="004621C1"/>
    <w:rsid w:val="0046234F"/>
    <w:rsid w:val="00464A9F"/>
    <w:rsid w:val="00464FA3"/>
    <w:rsid w:val="004660FA"/>
    <w:rsid w:val="00466C40"/>
    <w:rsid w:val="00471B5D"/>
    <w:rsid w:val="004724E6"/>
    <w:rsid w:val="00472F5B"/>
    <w:rsid w:val="0047315B"/>
    <w:rsid w:val="00473596"/>
    <w:rsid w:val="00473DF4"/>
    <w:rsid w:val="00480B6B"/>
    <w:rsid w:val="00482B3D"/>
    <w:rsid w:val="004868AE"/>
    <w:rsid w:val="00491A6F"/>
    <w:rsid w:val="00492A0B"/>
    <w:rsid w:val="0049423C"/>
    <w:rsid w:val="00494C90"/>
    <w:rsid w:val="004960AB"/>
    <w:rsid w:val="0049623F"/>
    <w:rsid w:val="00496795"/>
    <w:rsid w:val="004A02B8"/>
    <w:rsid w:val="004A3356"/>
    <w:rsid w:val="004A59CD"/>
    <w:rsid w:val="004A6EA5"/>
    <w:rsid w:val="004B2F50"/>
    <w:rsid w:val="004B36F9"/>
    <w:rsid w:val="004B459C"/>
    <w:rsid w:val="004B4DCB"/>
    <w:rsid w:val="004B5FE9"/>
    <w:rsid w:val="004B7669"/>
    <w:rsid w:val="004C1890"/>
    <w:rsid w:val="004C27A1"/>
    <w:rsid w:val="004C2FDC"/>
    <w:rsid w:val="004C610E"/>
    <w:rsid w:val="004C7A5D"/>
    <w:rsid w:val="004D20A9"/>
    <w:rsid w:val="004D74DC"/>
    <w:rsid w:val="004E0520"/>
    <w:rsid w:val="004E1B28"/>
    <w:rsid w:val="004E1DFF"/>
    <w:rsid w:val="004E25D8"/>
    <w:rsid w:val="004E28BE"/>
    <w:rsid w:val="004E429C"/>
    <w:rsid w:val="004E5A5D"/>
    <w:rsid w:val="004E7500"/>
    <w:rsid w:val="004E7661"/>
    <w:rsid w:val="004F0E31"/>
    <w:rsid w:val="004F0EE8"/>
    <w:rsid w:val="004F375D"/>
    <w:rsid w:val="004F39D0"/>
    <w:rsid w:val="004F4EB5"/>
    <w:rsid w:val="004F5FFE"/>
    <w:rsid w:val="004F6327"/>
    <w:rsid w:val="004F6400"/>
    <w:rsid w:val="004F6C26"/>
    <w:rsid w:val="00504AAE"/>
    <w:rsid w:val="00504E33"/>
    <w:rsid w:val="00505068"/>
    <w:rsid w:val="0050602B"/>
    <w:rsid w:val="0051013A"/>
    <w:rsid w:val="005130B3"/>
    <w:rsid w:val="005130CE"/>
    <w:rsid w:val="005136C2"/>
    <w:rsid w:val="00514ED3"/>
    <w:rsid w:val="00517C01"/>
    <w:rsid w:val="00520AE4"/>
    <w:rsid w:val="005217B4"/>
    <w:rsid w:val="00522775"/>
    <w:rsid w:val="005228DD"/>
    <w:rsid w:val="00522C7A"/>
    <w:rsid w:val="00524289"/>
    <w:rsid w:val="0053249E"/>
    <w:rsid w:val="005407CE"/>
    <w:rsid w:val="00541322"/>
    <w:rsid w:val="005463C4"/>
    <w:rsid w:val="00547BA0"/>
    <w:rsid w:val="005515BC"/>
    <w:rsid w:val="005516BC"/>
    <w:rsid w:val="0055216F"/>
    <w:rsid w:val="00556D60"/>
    <w:rsid w:val="00563D5F"/>
    <w:rsid w:val="00564503"/>
    <w:rsid w:val="00570394"/>
    <w:rsid w:val="0057199F"/>
    <w:rsid w:val="00572FBD"/>
    <w:rsid w:val="0057395A"/>
    <w:rsid w:val="005776AF"/>
    <w:rsid w:val="005812F2"/>
    <w:rsid w:val="0058143B"/>
    <w:rsid w:val="00582CFA"/>
    <w:rsid w:val="0058606E"/>
    <w:rsid w:val="00587651"/>
    <w:rsid w:val="005909EB"/>
    <w:rsid w:val="005918DE"/>
    <w:rsid w:val="005921F4"/>
    <w:rsid w:val="00592793"/>
    <w:rsid w:val="005935CB"/>
    <w:rsid w:val="00597572"/>
    <w:rsid w:val="005975F9"/>
    <w:rsid w:val="00597B08"/>
    <w:rsid w:val="005A0518"/>
    <w:rsid w:val="005A1B3B"/>
    <w:rsid w:val="005A6B99"/>
    <w:rsid w:val="005B1247"/>
    <w:rsid w:val="005B1D11"/>
    <w:rsid w:val="005B41E1"/>
    <w:rsid w:val="005B6B5E"/>
    <w:rsid w:val="005B6C8B"/>
    <w:rsid w:val="005B731F"/>
    <w:rsid w:val="005C0528"/>
    <w:rsid w:val="005C17BC"/>
    <w:rsid w:val="005C776C"/>
    <w:rsid w:val="005D0161"/>
    <w:rsid w:val="005D09E0"/>
    <w:rsid w:val="005D1142"/>
    <w:rsid w:val="005D2571"/>
    <w:rsid w:val="005D2BAF"/>
    <w:rsid w:val="005D4189"/>
    <w:rsid w:val="005D51DF"/>
    <w:rsid w:val="005D6555"/>
    <w:rsid w:val="005D65C9"/>
    <w:rsid w:val="005E1296"/>
    <w:rsid w:val="005E3A99"/>
    <w:rsid w:val="005E3E37"/>
    <w:rsid w:val="005E56CE"/>
    <w:rsid w:val="005E62AB"/>
    <w:rsid w:val="005E79D9"/>
    <w:rsid w:val="005F36A5"/>
    <w:rsid w:val="005F4B15"/>
    <w:rsid w:val="005F5E38"/>
    <w:rsid w:val="005F6343"/>
    <w:rsid w:val="005F6773"/>
    <w:rsid w:val="006039A9"/>
    <w:rsid w:val="006040C2"/>
    <w:rsid w:val="00604C54"/>
    <w:rsid w:val="00605B57"/>
    <w:rsid w:val="0060741C"/>
    <w:rsid w:val="00607B12"/>
    <w:rsid w:val="00607CAB"/>
    <w:rsid w:val="0061458F"/>
    <w:rsid w:val="00622E42"/>
    <w:rsid w:val="00623243"/>
    <w:rsid w:val="006250E1"/>
    <w:rsid w:val="00626BD6"/>
    <w:rsid w:val="006331C7"/>
    <w:rsid w:val="00636FFE"/>
    <w:rsid w:val="00640340"/>
    <w:rsid w:val="00640E34"/>
    <w:rsid w:val="00641714"/>
    <w:rsid w:val="0064501D"/>
    <w:rsid w:val="0064721E"/>
    <w:rsid w:val="006473E0"/>
    <w:rsid w:val="0065024A"/>
    <w:rsid w:val="0065341B"/>
    <w:rsid w:val="00653F97"/>
    <w:rsid w:val="006566A9"/>
    <w:rsid w:val="00657363"/>
    <w:rsid w:val="00657AA1"/>
    <w:rsid w:val="00657F3A"/>
    <w:rsid w:val="00660DD9"/>
    <w:rsid w:val="00660F69"/>
    <w:rsid w:val="00661EC6"/>
    <w:rsid w:val="006626BE"/>
    <w:rsid w:val="0066327D"/>
    <w:rsid w:val="0066376F"/>
    <w:rsid w:val="0066500F"/>
    <w:rsid w:val="00665B0C"/>
    <w:rsid w:val="00682599"/>
    <w:rsid w:val="00682818"/>
    <w:rsid w:val="00685638"/>
    <w:rsid w:val="00686D6D"/>
    <w:rsid w:val="006916A3"/>
    <w:rsid w:val="006948ED"/>
    <w:rsid w:val="0069570D"/>
    <w:rsid w:val="006961D8"/>
    <w:rsid w:val="006A2964"/>
    <w:rsid w:val="006A45AC"/>
    <w:rsid w:val="006A6D54"/>
    <w:rsid w:val="006A76BF"/>
    <w:rsid w:val="006B0183"/>
    <w:rsid w:val="006B04C1"/>
    <w:rsid w:val="006B07FD"/>
    <w:rsid w:val="006B0811"/>
    <w:rsid w:val="006B248E"/>
    <w:rsid w:val="006B2AC6"/>
    <w:rsid w:val="006B3636"/>
    <w:rsid w:val="006B4007"/>
    <w:rsid w:val="006B6940"/>
    <w:rsid w:val="006B78A2"/>
    <w:rsid w:val="006C16A9"/>
    <w:rsid w:val="006C1813"/>
    <w:rsid w:val="006C325E"/>
    <w:rsid w:val="006C4DA7"/>
    <w:rsid w:val="006C4DDE"/>
    <w:rsid w:val="006C6654"/>
    <w:rsid w:val="006C7FC4"/>
    <w:rsid w:val="006D0868"/>
    <w:rsid w:val="006D0A24"/>
    <w:rsid w:val="006E0408"/>
    <w:rsid w:val="006E1699"/>
    <w:rsid w:val="006E1B1E"/>
    <w:rsid w:val="006E3584"/>
    <w:rsid w:val="006E5643"/>
    <w:rsid w:val="006E6C03"/>
    <w:rsid w:val="006E75B3"/>
    <w:rsid w:val="006F0D10"/>
    <w:rsid w:val="006F1E91"/>
    <w:rsid w:val="006F2165"/>
    <w:rsid w:val="006F280F"/>
    <w:rsid w:val="006F3045"/>
    <w:rsid w:val="006F5E69"/>
    <w:rsid w:val="0070007B"/>
    <w:rsid w:val="0070045B"/>
    <w:rsid w:val="007014E5"/>
    <w:rsid w:val="00701D1F"/>
    <w:rsid w:val="00702A4F"/>
    <w:rsid w:val="0070442F"/>
    <w:rsid w:val="00704C5D"/>
    <w:rsid w:val="00705032"/>
    <w:rsid w:val="007052C7"/>
    <w:rsid w:val="0070579B"/>
    <w:rsid w:val="00706BB5"/>
    <w:rsid w:val="00706EAE"/>
    <w:rsid w:val="00710277"/>
    <w:rsid w:val="00712BD2"/>
    <w:rsid w:val="007139EA"/>
    <w:rsid w:val="00714401"/>
    <w:rsid w:val="0071792F"/>
    <w:rsid w:val="00717DFF"/>
    <w:rsid w:val="007205D9"/>
    <w:rsid w:val="0072210E"/>
    <w:rsid w:val="0072484B"/>
    <w:rsid w:val="00727A56"/>
    <w:rsid w:val="00730558"/>
    <w:rsid w:val="0073246E"/>
    <w:rsid w:val="00732E6E"/>
    <w:rsid w:val="00734057"/>
    <w:rsid w:val="007358AC"/>
    <w:rsid w:val="00737840"/>
    <w:rsid w:val="007417A2"/>
    <w:rsid w:val="00742097"/>
    <w:rsid w:val="00744441"/>
    <w:rsid w:val="00744996"/>
    <w:rsid w:val="00747D1E"/>
    <w:rsid w:val="007514CC"/>
    <w:rsid w:val="00752A39"/>
    <w:rsid w:val="00755002"/>
    <w:rsid w:val="00761359"/>
    <w:rsid w:val="007619E4"/>
    <w:rsid w:val="00761C36"/>
    <w:rsid w:val="00764264"/>
    <w:rsid w:val="00764877"/>
    <w:rsid w:val="00767EB6"/>
    <w:rsid w:val="00770BD5"/>
    <w:rsid w:val="00771AB4"/>
    <w:rsid w:val="007733B1"/>
    <w:rsid w:val="0077443E"/>
    <w:rsid w:val="007751C0"/>
    <w:rsid w:val="007764C4"/>
    <w:rsid w:val="0077770B"/>
    <w:rsid w:val="0077783F"/>
    <w:rsid w:val="007779FE"/>
    <w:rsid w:val="0078146D"/>
    <w:rsid w:val="00781CC2"/>
    <w:rsid w:val="0078367E"/>
    <w:rsid w:val="007838A3"/>
    <w:rsid w:val="00785C0D"/>
    <w:rsid w:val="007941D8"/>
    <w:rsid w:val="007950C5"/>
    <w:rsid w:val="007A19A3"/>
    <w:rsid w:val="007A1C07"/>
    <w:rsid w:val="007A3953"/>
    <w:rsid w:val="007B19FB"/>
    <w:rsid w:val="007B2B54"/>
    <w:rsid w:val="007B34AD"/>
    <w:rsid w:val="007B53DB"/>
    <w:rsid w:val="007B67FC"/>
    <w:rsid w:val="007B7908"/>
    <w:rsid w:val="007C066D"/>
    <w:rsid w:val="007C0E21"/>
    <w:rsid w:val="007C5E4E"/>
    <w:rsid w:val="007D1DB0"/>
    <w:rsid w:val="007D20AA"/>
    <w:rsid w:val="007D2A87"/>
    <w:rsid w:val="007D2BDC"/>
    <w:rsid w:val="007D3C51"/>
    <w:rsid w:val="007D3DAE"/>
    <w:rsid w:val="007E0FF1"/>
    <w:rsid w:val="007E19F6"/>
    <w:rsid w:val="007E1AE8"/>
    <w:rsid w:val="007E3541"/>
    <w:rsid w:val="007E4052"/>
    <w:rsid w:val="007E5B0F"/>
    <w:rsid w:val="007E5ECC"/>
    <w:rsid w:val="007E6876"/>
    <w:rsid w:val="007F0A78"/>
    <w:rsid w:val="007F3881"/>
    <w:rsid w:val="007F3D2F"/>
    <w:rsid w:val="007F449B"/>
    <w:rsid w:val="007F57F3"/>
    <w:rsid w:val="007F6888"/>
    <w:rsid w:val="007F748C"/>
    <w:rsid w:val="008006D6"/>
    <w:rsid w:val="00800DE9"/>
    <w:rsid w:val="0080254B"/>
    <w:rsid w:val="008027A7"/>
    <w:rsid w:val="00802B5A"/>
    <w:rsid w:val="00803E3A"/>
    <w:rsid w:val="00804436"/>
    <w:rsid w:val="0080520D"/>
    <w:rsid w:val="0080571F"/>
    <w:rsid w:val="008057DC"/>
    <w:rsid w:val="00806B1F"/>
    <w:rsid w:val="00807FDF"/>
    <w:rsid w:val="00810F90"/>
    <w:rsid w:val="00811F10"/>
    <w:rsid w:val="008128F2"/>
    <w:rsid w:val="00813E08"/>
    <w:rsid w:val="0081798A"/>
    <w:rsid w:val="00821C15"/>
    <w:rsid w:val="008241B1"/>
    <w:rsid w:val="00826A8A"/>
    <w:rsid w:val="008320AC"/>
    <w:rsid w:val="008327BE"/>
    <w:rsid w:val="008341B7"/>
    <w:rsid w:val="00835D31"/>
    <w:rsid w:val="00836024"/>
    <w:rsid w:val="00836DEE"/>
    <w:rsid w:val="00837426"/>
    <w:rsid w:val="00840763"/>
    <w:rsid w:val="00842BB8"/>
    <w:rsid w:val="00842BD4"/>
    <w:rsid w:val="0084333D"/>
    <w:rsid w:val="00845098"/>
    <w:rsid w:val="008457E5"/>
    <w:rsid w:val="00846EBC"/>
    <w:rsid w:val="00851E79"/>
    <w:rsid w:val="00852913"/>
    <w:rsid w:val="00852ADE"/>
    <w:rsid w:val="00852CC7"/>
    <w:rsid w:val="008545A3"/>
    <w:rsid w:val="00855EF7"/>
    <w:rsid w:val="00857229"/>
    <w:rsid w:val="00860E6C"/>
    <w:rsid w:val="00862B4A"/>
    <w:rsid w:val="008644B9"/>
    <w:rsid w:val="008652C6"/>
    <w:rsid w:val="00866A1D"/>
    <w:rsid w:val="00866CDE"/>
    <w:rsid w:val="0087009E"/>
    <w:rsid w:val="00876591"/>
    <w:rsid w:val="00877BC7"/>
    <w:rsid w:val="0088279F"/>
    <w:rsid w:val="00882890"/>
    <w:rsid w:val="00883A01"/>
    <w:rsid w:val="00883A40"/>
    <w:rsid w:val="008863B3"/>
    <w:rsid w:val="00890588"/>
    <w:rsid w:val="008923A1"/>
    <w:rsid w:val="00893F6F"/>
    <w:rsid w:val="0089430D"/>
    <w:rsid w:val="008A2FF2"/>
    <w:rsid w:val="008A6332"/>
    <w:rsid w:val="008A7E14"/>
    <w:rsid w:val="008B0A73"/>
    <w:rsid w:val="008B1578"/>
    <w:rsid w:val="008B1856"/>
    <w:rsid w:val="008B1D35"/>
    <w:rsid w:val="008B4961"/>
    <w:rsid w:val="008C022D"/>
    <w:rsid w:val="008C1BC3"/>
    <w:rsid w:val="008C393C"/>
    <w:rsid w:val="008C3B6B"/>
    <w:rsid w:val="008C3FFE"/>
    <w:rsid w:val="008C44B6"/>
    <w:rsid w:val="008C4CDF"/>
    <w:rsid w:val="008C5AFD"/>
    <w:rsid w:val="008C5E36"/>
    <w:rsid w:val="008C6F49"/>
    <w:rsid w:val="008D0476"/>
    <w:rsid w:val="008D05A8"/>
    <w:rsid w:val="008D12EC"/>
    <w:rsid w:val="008D19E5"/>
    <w:rsid w:val="008D20CB"/>
    <w:rsid w:val="008D245E"/>
    <w:rsid w:val="008D372B"/>
    <w:rsid w:val="008D5EED"/>
    <w:rsid w:val="008E0471"/>
    <w:rsid w:val="008E11CF"/>
    <w:rsid w:val="008E12BC"/>
    <w:rsid w:val="008E1E7F"/>
    <w:rsid w:val="008E69EF"/>
    <w:rsid w:val="008F0C72"/>
    <w:rsid w:val="008F43A0"/>
    <w:rsid w:val="008F4F0A"/>
    <w:rsid w:val="008F5D7D"/>
    <w:rsid w:val="008F6743"/>
    <w:rsid w:val="008F68A6"/>
    <w:rsid w:val="00900D59"/>
    <w:rsid w:val="00902560"/>
    <w:rsid w:val="0090519D"/>
    <w:rsid w:val="00905778"/>
    <w:rsid w:val="00907870"/>
    <w:rsid w:val="0091018D"/>
    <w:rsid w:val="009111E1"/>
    <w:rsid w:val="00911C2C"/>
    <w:rsid w:val="009129D6"/>
    <w:rsid w:val="00913673"/>
    <w:rsid w:val="00914127"/>
    <w:rsid w:val="00915487"/>
    <w:rsid w:val="00916A62"/>
    <w:rsid w:val="00917659"/>
    <w:rsid w:val="00921BA9"/>
    <w:rsid w:val="00922CDF"/>
    <w:rsid w:val="0092386D"/>
    <w:rsid w:val="00923B6C"/>
    <w:rsid w:val="009265EE"/>
    <w:rsid w:val="00927B54"/>
    <w:rsid w:val="009329B9"/>
    <w:rsid w:val="00936A90"/>
    <w:rsid w:val="0093704D"/>
    <w:rsid w:val="00941F95"/>
    <w:rsid w:val="009439CF"/>
    <w:rsid w:val="009459A4"/>
    <w:rsid w:val="00945DD7"/>
    <w:rsid w:val="00950B5C"/>
    <w:rsid w:val="0095107F"/>
    <w:rsid w:val="00952FB1"/>
    <w:rsid w:val="0095406D"/>
    <w:rsid w:val="009548E6"/>
    <w:rsid w:val="00955591"/>
    <w:rsid w:val="00957F4E"/>
    <w:rsid w:val="00961728"/>
    <w:rsid w:val="0096523D"/>
    <w:rsid w:val="00966BF3"/>
    <w:rsid w:val="00966FB2"/>
    <w:rsid w:val="00970A6A"/>
    <w:rsid w:val="009731EF"/>
    <w:rsid w:val="00976C19"/>
    <w:rsid w:val="0097773C"/>
    <w:rsid w:val="009832D4"/>
    <w:rsid w:val="0098664E"/>
    <w:rsid w:val="00987DEF"/>
    <w:rsid w:val="0099017A"/>
    <w:rsid w:val="00991344"/>
    <w:rsid w:val="00991DE8"/>
    <w:rsid w:val="009929D0"/>
    <w:rsid w:val="00993B62"/>
    <w:rsid w:val="009A0D8F"/>
    <w:rsid w:val="009A102B"/>
    <w:rsid w:val="009A27A7"/>
    <w:rsid w:val="009A3EA1"/>
    <w:rsid w:val="009A4B13"/>
    <w:rsid w:val="009A56DB"/>
    <w:rsid w:val="009A67C7"/>
    <w:rsid w:val="009A6950"/>
    <w:rsid w:val="009A76EB"/>
    <w:rsid w:val="009B2B24"/>
    <w:rsid w:val="009B2C8A"/>
    <w:rsid w:val="009B2FEB"/>
    <w:rsid w:val="009B4200"/>
    <w:rsid w:val="009B5170"/>
    <w:rsid w:val="009B54FD"/>
    <w:rsid w:val="009B5DFD"/>
    <w:rsid w:val="009B5EE9"/>
    <w:rsid w:val="009B7D26"/>
    <w:rsid w:val="009C1231"/>
    <w:rsid w:val="009C1851"/>
    <w:rsid w:val="009C63C5"/>
    <w:rsid w:val="009D0044"/>
    <w:rsid w:val="009D053D"/>
    <w:rsid w:val="009D077C"/>
    <w:rsid w:val="009D0AB5"/>
    <w:rsid w:val="009D25AC"/>
    <w:rsid w:val="009D2B20"/>
    <w:rsid w:val="009D4D48"/>
    <w:rsid w:val="009D5AAF"/>
    <w:rsid w:val="009D7819"/>
    <w:rsid w:val="009E04D6"/>
    <w:rsid w:val="009E20D2"/>
    <w:rsid w:val="009E2C1E"/>
    <w:rsid w:val="009E420E"/>
    <w:rsid w:val="009E5B68"/>
    <w:rsid w:val="009E68B5"/>
    <w:rsid w:val="009E70FF"/>
    <w:rsid w:val="009F073E"/>
    <w:rsid w:val="009F3B7C"/>
    <w:rsid w:val="009F3C46"/>
    <w:rsid w:val="009F44B4"/>
    <w:rsid w:val="009F471D"/>
    <w:rsid w:val="009F55DC"/>
    <w:rsid w:val="009F6D67"/>
    <w:rsid w:val="009F72FC"/>
    <w:rsid w:val="009F7C58"/>
    <w:rsid w:val="00A018B7"/>
    <w:rsid w:val="00A042D1"/>
    <w:rsid w:val="00A12EC1"/>
    <w:rsid w:val="00A154F2"/>
    <w:rsid w:val="00A16271"/>
    <w:rsid w:val="00A17108"/>
    <w:rsid w:val="00A20F8D"/>
    <w:rsid w:val="00A247CB"/>
    <w:rsid w:val="00A275F4"/>
    <w:rsid w:val="00A30FAB"/>
    <w:rsid w:val="00A31576"/>
    <w:rsid w:val="00A31E2D"/>
    <w:rsid w:val="00A3259E"/>
    <w:rsid w:val="00A34868"/>
    <w:rsid w:val="00A349AB"/>
    <w:rsid w:val="00A37B2B"/>
    <w:rsid w:val="00A409E2"/>
    <w:rsid w:val="00A4348D"/>
    <w:rsid w:val="00A435CE"/>
    <w:rsid w:val="00A501CE"/>
    <w:rsid w:val="00A50DB5"/>
    <w:rsid w:val="00A53874"/>
    <w:rsid w:val="00A620E0"/>
    <w:rsid w:val="00A63626"/>
    <w:rsid w:val="00A661E7"/>
    <w:rsid w:val="00A66BE4"/>
    <w:rsid w:val="00A67FAC"/>
    <w:rsid w:val="00A700D4"/>
    <w:rsid w:val="00A70D8E"/>
    <w:rsid w:val="00A71083"/>
    <w:rsid w:val="00A7484B"/>
    <w:rsid w:val="00A7511D"/>
    <w:rsid w:val="00A7549E"/>
    <w:rsid w:val="00A76012"/>
    <w:rsid w:val="00A824F6"/>
    <w:rsid w:val="00A827BE"/>
    <w:rsid w:val="00A82882"/>
    <w:rsid w:val="00A82966"/>
    <w:rsid w:val="00A86202"/>
    <w:rsid w:val="00A86E1D"/>
    <w:rsid w:val="00A875DE"/>
    <w:rsid w:val="00A87FA4"/>
    <w:rsid w:val="00A91138"/>
    <w:rsid w:val="00A92996"/>
    <w:rsid w:val="00A935BF"/>
    <w:rsid w:val="00A94070"/>
    <w:rsid w:val="00A95365"/>
    <w:rsid w:val="00A978C1"/>
    <w:rsid w:val="00AA2830"/>
    <w:rsid w:val="00AA2E48"/>
    <w:rsid w:val="00AA413D"/>
    <w:rsid w:val="00AA4BFA"/>
    <w:rsid w:val="00AA4DA4"/>
    <w:rsid w:val="00AB0010"/>
    <w:rsid w:val="00AB012B"/>
    <w:rsid w:val="00AB031F"/>
    <w:rsid w:val="00AB2946"/>
    <w:rsid w:val="00AB445E"/>
    <w:rsid w:val="00AB4873"/>
    <w:rsid w:val="00AB4B34"/>
    <w:rsid w:val="00AC239A"/>
    <w:rsid w:val="00AC2F9E"/>
    <w:rsid w:val="00AC4161"/>
    <w:rsid w:val="00AC4426"/>
    <w:rsid w:val="00AC5D80"/>
    <w:rsid w:val="00AD4D55"/>
    <w:rsid w:val="00AD52E1"/>
    <w:rsid w:val="00AD76CD"/>
    <w:rsid w:val="00AE4025"/>
    <w:rsid w:val="00AE42DE"/>
    <w:rsid w:val="00AE4514"/>
    <w:rsid w:val="00AE4646"/>
    <w:rsid w:val="00AE7AAA"/>
    <w:rsid w:val="00AF1C67"/>
    <w:rsid w:val="00AF27D0"/>
    <w:rsid w:val="00AF29F5"/>
    <w:rsid w:val="00AF446E"/>
    <w:rsid w:val="00AF5731"/>
    <w:rsid w:val="00AF70F3"/>
    <w:rsid w:val="00AF73BC"/>
    <w:rsid w:val="00B0063F"/>
    <w:rsid w:val="00B00DB1"/>
    <w:rsid w:val="00B01B67"/>
    <w:rsid w:val="00B02C49"/>
    <w:rsid w:val="00B03781"/>
    <w:rsid w:val="00B03DDC"/>
    <w:rsid w:val="00B05FC6"/>
    <w:rsid w:val="00B07C80"/>
    <w:rsid w:val="00B16176"/>
    <w:rsid w:val="00B2132B"/>
    <w:rsid w:val="00B21665"/>
    <w:rsid w:val="00B21D96"/>
    <w:rsid w:val="00B21DD3"/>
    <w:rsid w:val="00B23C95"/>
    <w:rsid w:val="00B242B5"/>
    <w:rsid w:val="00B24455"/>
    <w:rsid w:val="00B247E6"/>
    <w:rsid w:val="00B30691"/>
    <w:rsid w:val="00B33590"/>
    <w:rsid w:val="00B337B2"/>
    <w:rsid w:val="00B3522D"/>
    <w:rsid w:val="00B4044E"/>
    <w:rsid w:val="00B40CDC"/>
    <w:rsid w:val="00B43396"/>
    <w:rsid w:val="00B45F64"/>
    <w:rsid w:val="00B47A3A"/>
    <w:rsid w:val="00B47B64"/>
    <w:rsid w:val="00B50E7C"/>
    <w:rsid w:val="00B524BF"/>
    <w:rsid w:val="00B5289D"/>
    <w:rsid w:val="00B56323"/>
    <w:rsid w:val="00B57523"/>
    <w:rsid w:val="00B57917"/>
    <w:rsid w:val="00B612EC"/>
    <w:rsid w:val="00B64EB6"/>
    <w:rsid w:val="00B654D0"/>
    <w:rsid w:val="00B65A72"/>
    <w:rsid w:val="00B65F99"/>
    <w:rsid w:val="00B670D2"/>
    <w:rsid w:val="00B67DF0"/>
    <w:rsid w:val="00B76AA5"/>
    <w:rsid w:val="00B8040F"/>
    <w:rsid w:val="00B80DE9"/>
    <w:rsid w:val="00B83459"/>
    <w:rsid w:val="00B84871"/>
    <w:rsid w:val="00B90790"/>
    <w:rsid w:val="00B925EB"/>
    <w:rsid w:val="00B95CF1"/>
    <w:rsid w:val="00B96E76"/>
    <w:rsid w:val="00B97345"/>
    <w:rsid w:val="00BA16F5"/>
    <w:rsid w:val="00BA319E"/>
    <w:rsid w:val="00BA4511"/>
    <w:rsid w:val="00BA50C8"/>
    <w:rsid w:val="00BA5983"/>
    <w:rsid w:val="00BA5BA1"/>
    <w:rsid w:val="00BA740B"/>
    <w:rsid w:val="00BA7957"/>
    <w:rsid w:val="00BA7EEA"/>
    <w:rsid w:val="00BB6179"/>
    <w:rsid w:val="00BC090D"/>
    <w:rsid w:val="00BC101D"/>
    <w:rsid w:val="00BC1EE9"/>
    <w:rsid w:val="00BC2022"/>
    <w:rsid w:val="00BC37B0"/>
    <w:rsid w:val="00BC4E07"/>
    <w:rsid w:val="00BC7C4D"/>
    <w:rsid w:val="00BD166A"/>
    <w:rsid w:val="00BD23DF"/>
    <w:rsid w:val="00BD46EF"/>
    <w:rsid w:val="00BD7423"/>
    <w:rsid w:val="00BE0004"/>
    <w:rsid w:val="00BE1906"/>
    <w:rsid w:val="00BE19FE"/>
    <w:rsid w:val="00BE3D46"/>
    <w:rsid w:val="00BE417A"/>
    <w:rsid w:val="00BE54ED"/>
    <w:rsid w:val="00BE67A4"/>
    <w:rsid w:val="00BF0341"/>
    <w:rsid w:val="00BF14D2"/>
    <w:rsid w:val="00BF25B8"/>
    <w:rsid w:val="00BF5B62"/>
    <w:rsid w:val="00BF7396"/>
    <w:rsid w:val="00BF7D34"/>
    <w:rsid w:val="00C0149D"/>
    <w:rsid w:val="00C041E5"/>
    <w:rsid w:val="00C04693"/>
    <w:rsid w:val="00C1035D"/>
    <w:rsid w:val="00C10C71"/>
    <w:rsid w:val="00C11220"/>
    <w:rsid w:val="00C134AE"/>
    <w:rsid w:val="00C14464"/>
    <w:rsid w:val="00C14F68"/>
    <w:rsid w:val="00C1554D"/>
    <w:rsid w:val="00C156EE"/>
    <w:rsid w:val="00C157D7"/>
    <w:rsid w:val="00C171D0"/>
    <w:rsid w:val="00C21B07"/>
    <w:rsid w:val="00C23C2B"/>
    <w:rsid w:val="00C23F00"/>
    <w:rsid w:val="00C24611"/>
    <w:rsid w:val="00C24E42"/>
    <w:rsid w:val="00C26145"/>
    <w:rsid w:val="00C26336"/>
    <w:rsid w:val="00C30528"/>
    <w:rsid w:val="00C3102C"/>
    <w:rsid w:val="00C32E1F"/>
    <w:rsid w:val="00C37EEC"/>
    <w:rsid w:val="00C40CE0"/>
    <w:rsid w:val="00C411B2"/>
    <w:rsid w:val="00C42012"/>
    <w:rsid w:val="00C43418"/>
    <w:rsid w:val="00C4469B"/>
    <w:rsid w:val="00C53245"/>
    <w:rsid w:val="00C5509A"/>
    <w:rsid w:val="00C56D13"/>
    <w:rsid w:val="00C60750"/>
    <w:rsid w:val="00C61E84"/>
    <w:rsid w:val="00C63344"/>
    <w:rsid w:val="00C64030"/>
    <w:rsid w:val="00C70D98"/>
    <w:rsid w:val="00C71FCB"/>
    <w:rsid w:val="00C80F64"/>
    <w:rsid w:val="00C810B5"/>
    <w:rsid w:val="00C81AB8"/>
    <w:rsid w:val="00C821FE"/>
    <w:rsid w:val="00C83EEE"/>
    <w:rsid w:val="00C8467C"/>
    <w:rsid w:val="00C859CE"/>
    <w:rsid w:val="00C867C4"/>
    <w:rsid w:val="00C872E2"/>
    <w:rsid w:val="00C90787"/>
    <w:rsid w:val="00C91877"/>
    <w:rsid w:val="00C938A3"/>
    <w:rsid w:val="00C961C1"/>
    <w:rsid w:val="00C96DD6"/>
    <w:rsid w:val="00CA222D"/>
    <w:rsid w:val="00CA4688"/>
    <w:rsid w:val="00CA7CE4"/>
    <w:rsid w:val="00CB3232"/>
    <w:rsid w:val="00CB35B2"/>
    <w:rsid w:val="00CB5AE1"/>
    <w:rsid w:val="00CB6F66"/>
    <w:rsid w:val="00CB7FEB"/>
    <w:rsid w:val="00CC0426"/>
    <w:rsid w:val="00CC16F3"/>
    <w:rsid w:val="00CC188C"/>
    <w:rsid w:val="00CC1FA3"/>
    <w:rsid w:val="00CC2D54"/>
    <w:rsid w:val="00CC6BE9"/>
    <w:rsid w:val="00CD13EB"/>
    <w:rsid w:val="00CD2E87"/>
    <w:rsid w:val="00CD2EDD"/>
    <w:rsid w:val="00CD39B4"/>
    <w:rsid w:val="00CE06D4"/>
    <w:rsid w:val="00CE1947"/>
    <w:rsid w:val="00CE213E"/>
    <w:rsid w:val="00CE24A4"/>
    <w:rsid w:val="00CE5067"/>
    <w:rsid w:val="00CE57DD"/>
    <w:rsid w:val="00CE69A1"/>
    <w:rsid w:val="00CE6FD8"/>
    <w:rsid w:val="00CE742C"/>
    <w:rsid w:val="00CF02C9"/>
    <w:rsid w:val="00CF2687"/>
    <w:rsid w:val="00CF312A"/>
    <w:rsid w:val="00CF4AB3"/>
    <w:rsid w:val="00CF5F57"/>
    <w:rsid w:val="00CF765E"/>
    <w:rsid w:val="00D001F0"/>
    <w:rsid w:val="00D01085"/>
    <w:rsid w:val="00D0235E"/>
    <w:rsid w:val="00D03BE2"/>
    <w:rsid w:val="00D04A1D"/>
    <w:rsid w:val="00D06158"/>
    <w:rsid w:val="00D07851"/>
    <w:rsid w:val="00D078F2"/>
    <w:rsid w:val="00D10BC9"/>
    <w:rsid w:val="00D11D4B"/>
    <w:rsid w:val="00D14AE6"/>
    <w:rsid w:val="00D15564"/>
    <w:rsid w:val="00D15E02"/>
    <w:rsid w:val="00D17382"/>
    <w:rsid w:val="00D22086"/>
    <w:rsid w:val="00D31331"/>
    <w:rsid w:val="00D31DFE"/>
    <w:rsid w:val="00D34F82"/>
    <w:rsid w:val="00D355C3"/>
    <w:rsid w:val="00D35C3B"/>
    <w:rsid w:val="00D364EA"/>
    <w:rsid w:val="00D37F19"/>
    <w:rsid w:val="00D40380"/>
    <w:rsid w:val="00D41811"/>
    <w:rsid w:val="00D42289"/>
    <w:rsid w:val="00D4395C"/>
    <w:rsid w:val="00D4477F"/>
    <w:rsid w:val="00D506C0"/>
    <w:rsid w:val="00D50C0B"/>
    <w:rsid w:val="00D53BE1"/>
    <w:rsid w:val="00D54151"/>
    <w:rsid w:val="00D55755"/>
    <w:rsid w:val="00D57B79"/>
    <w:rsid w:val="00D57BD7"/>
    <w:rsid w:val="00D608B0"/>
    <w:rsid w:val="00D62E8E"/>
    <w:rsid w:val="00D633BA"/>
    <w:rsid w:val="00D64570"/>
    <w:rsid w:val="00D64855"/>
    <w:rsid w:val="00D64A78"/>
    <w:rsid w:val="00D707FB"/>
    <w:rsid w:val="00D71CB5"/>
    <w:rsid w:val="00D72A54"/>
    <w:rsid w:val="00D741A2"/>
    <w:rsid w:val="00D75C9D"/>
    <w:rsid w:val="00D76077"/>
    <w:rsid w:val="00D7668C"/>
    <w:rsid w:val="00D82D8B"/>
    <w:rsid w:val="00D83E6D"/>
    <w:rsid w:val="00D856D8"/>
    <w:rsid w:val="00D85A9E"/>
    <w:rsid w:val="00D85AD3"/>
    <w:rsid w:val="00D86B61"/>
    <w:rsid w:val="00D909E6"/>
    <w:rsid w:val="00D91F35"/>
    <w:rsid w:val="00D92111"/>
    <w:rsid w:val="00D935FC"/>
    <w:rsid w:val="00D937E8"/>
    <w:rsid w:val="00D96F67"/>
    <w:rsid w:val="00DA1885"/>
    <w:rsid w:val="00DA5F17"/>
    <w:rsid w:val="00DB076C"/>
    <w:rsid w:val="00DB16E3"/>
    <w:rsid w:val="00DB4FFC"/>
    <w:rsid w:val="00DB57D2"/>
    <w:rsid w:val="00DB6EB1"/>
    <w:rsid w:val="00DB76B4"/>
    <w:rsid w:val="00DB78FC"/>
    <w:rsid w:val="00DC1C3E"/>
    <w:rsid w:val="00DC3F57"/>
    <w:rsid w:val="00DD11F8"/>
    <w:rsid w:val="00DD1251"/>
    <w:rsid w:val="00DD1D2B"/>
    <w:rsid w:val="00DD1E03"/>
    <w:rsid w:val="00DD1EB4"/>
    <w:rsid w:val="00DD2521"/>
    <w:rsid w:val="00DD5DEB"/>
    <w:rsid w:val="00DD6DED"/>
    <w:rsid w:val="00DD704F"/>
    <w:rsid w:val="00DE0335"/>
    <w:rsid w:val="00DE0500"/>
    <w:rsid w:val="00DE0AD0"/>
    <w:rsid w:val="00DE0F7A"/>
    <w:rsid w:val="00DE0FAB"/>
    <w:rsid w:val="00DE210E"/>
    <w:rsid w:val="00DE21C0"/>
    <w:rsid w:val="00DE2E7E"/>
    <w:rsid w:val="00DE687D"/>
    <w:rsid w:val="00DF0906"/>
    <w:rsid w:val="00DF2C67"/>
    <w:rsid w:val="00DF3821"/>
    <w:rsid w:val="00DF5F31"/>
    <w:rsid w:val="00DF7538"/>
    <w:rsid w:val="00DF7834"/>
    <w:rsid w:val="00DF7D3B"/>
    <w:rsid w:val="00E00D66"/>
    <w:rsid w:val="00E035C6"/>
    <w:rsid w:val="00E03775"/>
    <w:rsid w:val="00E04529"/>
    <w:rsid w:val="00E04D34"/>
    <w:rsid w:val="00E05571"/>
    <w:rsid w:val="00E06AAD"/>
    <w:rsid w:val="00E07301"/>
    <w:rsid w:val="00E160ED"/>
    <w:rsid w:val="00E16A7D"/>
    <w:rsid w:val="00E24D8F"/>
    <w:rsid w:val="00E257B9"/>
    <w:rsid w:val="00E2752C"/>
    <w:rsid w:val="00E30CC5"/>
    <w:rsid w:val="00E32643"/>
    <w:rsid w:val="00E3616B"/>
    <w:rsid w:val="00E369A8"/>
    <w:rsid w:val="00E36D06"/>
    <w:rsid w:val="00E37E7F"/>
    <w:rsid w:val="00E40660"/>
    <w:rsid w:val="00E44EAD"/>
    <w:rsid w:val="00E51FE6"/>
    <w:rsid w:val="00E53969"/>
    <w:rsid w:val="00E5550A"/>
    <w:rsid w:val="00E60312"/>
    <w:rsid w:val="00E60E37"/>
    <w:rsid w:val="00E61942"/>
    <w:rsid w:val="00E63FFE"/>
    <w:rsid w:val="00E6613D"/>
    <w:rsid w:val="00E66E03"/>
    <w:rsid w:val="00E678D1"/>
    <w:rsid w:val="00E703A4"/>
    <w:rsid w:val="00E74FD4"/>
    <w:rsid w:val="00E761AB"/>
    <w:rsid w:val="00E7629D"/>
    <w:rsid w:val="00E770C2"/>
    <w:rsid w:val="00E771FB"/>
    <w:rsid w:val="00E77231"/>
    <w:rsid w:val="00E81709"/>
    <w:rsid w:val="00E86B34"/>
    <w:rsid w:val="00E911AF"/>
    <w:rsid w:val="00E914CE"/>
    <w:rsid w:val="00E94B9E"/>
    <w:rsid w:val="00E9535F"/>
    <w:rsid w:val="00E962B9"/>
    <w:rsid w:val="00E97D9B"/>
    <w:rsid w:val="00EA1CFF"/>
    <w:rsid w:val="00EA36ED"/>
    <w:rsid w:val="00EA4A4E"/>
    <w:rsid w:val="00EB7D0F"/>
    <w:rsid w:val="00EC11BC"/>
    <w:rsid w:val="00EC3A07"/>
    <w:rsid w:val="00EC6B57"/>
    <w:rsid w:val="00EC7C6F"/>
    <w:rsid w:val="00ED3589"/>
    <w:rsid w:val="00ED5BE6"/>
    <w:rsid w:val="00ED7D57"/>
    <w:rsid w:val="00EE2AA1"/>
    <w:rsid w:val="00EE342F"/>
    <w:rsid w:val="00EE4760"/>
    <w:rsid w:val="00EE7950"/>
    <w:rsid w:val="00EF0E0E"/>
    <w:rsid w:val="00EF513A"/>
    <w:rsid w:val="00EF76C5"/>
    <w:rsid w:val="00F02CCF"/>
    <w:rsid w:val="00F02DF4"/>
    <w:rsid w:val="00F037C9"/>
    <w:rsid w:val="00F04908"/>
    <w:rsid w:val="00F07E6A"/>
    <w:rsid w:val="00F158A2"/>
    <w:rsid w:val="00F2106C"/>
    <w:rsid w:val="00F24929"/>
    <w:rsid w:val="00F25BA8"/>
    <w:rsid w:val="00F27241"/>
    <w:rsid w:val="00F27B0D"/>
    <w:rsid w:val="00F30158"/>
    <w:rsid w:val="00F301B8"/>
    <w:rsid w:val="00F302DB"/>
    <w:rsid w:val="00F31732"/>
    <w:rsid w:val="00F34461"/>
    <w:rsid w:val="00F35188"/>
    <w:rsid w:val="00F41970"/>
    <w:rsid w:val="00F42E90"/>
    <w:rsid w:val="00F4671B"/>
    <w:rsid w:val="00F46BE2"/>
    <w:rsid w:val="00F509C0"/>
    <w:rsid w:val="00F50D5A"/>
    <w:rsid w:val="00F549EF"/>
    <w:rsid w:val="00F54DA4"/>
    <w:rsid w:val="00F5695B"/>
    <w:rsid w:val="00F56BA5"/>
    <w:rsid w:val="00F60C3B"/>
    <w:rsid w:val="00F61258"/>
    <w:rsid w:val="00F623C3"/>
    <w:rsid w:val="00F62B0F"/>
    <w:rsid w:val="00F656DC"/>
    <w:rsid w:val="00F65A52"/>
    <w:rsid w:val="00F664AF"/>
    <w:rsid w:val="00F66880"/>
    <w:rsid w:val="00F67173"/>
    <w:rsid w:val="00F73D3A"/>
    <w:rsid w:val="00F73D48"/>
    <w:rsid w:val="00F74AD6"/>
    <w:rsid w:val="00F75B9D"/>
    <w:rsid w:val="00F768E5"/>
    <w:rsid w:val="00F7727F"/>
    <w:rsid w:val="00F82999"/>
    <w:rsid w:val="00F84118"/>
    <w:rsid w:val="00F848D7"/>
    <w:rsid w:val="00F859B1"/>
    <w:rsid w:val="00F85AC6"/>
    <w:rsid w:val="00F86C3E"/>
    <w:rsid w:val="00F936AA"/>
    <w:rsid w:val="00F93C1D"/>
    <w:rsid w:val="00F94738"/>
    <w:rsid w:val="00F95B47"/>
    <w:rsid w:val="00F96125"/>
    <w:rsid w:val="00F975F0"/>
    <w:rsid w:val="00F97BD5"/>
    <w:rsid w:val="00F97FDE"/>
    <w:rsid w:val="00FA0169"/>
    <w:rsid w:val="00FA1FFD"/>
    <w:rsid w:val="00FA3413"/>
    <w:rsid w:val="00FB0A50"/>
    <w:rsid w:val="00FB494B"/>
    <w:rsid w:val="00FB49BE"/>
    <w:rsid w:val="00FB75B4"/>
    <w:rsid w:val="00FB75F2"/>
    <w:rsid w:val="00FC11CF"/>
    <w:rsid w:val="00FC1D4D"/>
    <w:rsid w:val="00FC607C"/>
    <w:rsid w:val="00FC749D"/>
    <w:rsid w:val="00FC7FFE"/>
    <w:rsid w:val="00FD1AE1"/>
    <w:rsid w:val="00FD2009"/>
    <w:rsid w:val="00FD4834"/>
    <w:rsid w:val="00FD48EB"/>
    <w:rsid w:val="00FD4EE0"/>
    <w:rsid w:val="00FD6D5C"/>
    <w:rsid w:val="00FD781E"/>
    <w:rsid w:val="00FD7B85"/>
    <w:rsid w:val="00FD7F1E"/>
    <w:rsid w:val="00FE0260"/>
    <w:rsid w:val="00FE5DA7"/>
    <w:rsid w:val="00FE757D"/>
    <w:rsid w:val="00FF01F2"/>
    <w:rsid w:val="00FF05E1"/>
    <w:rsid w:val="00FF2BFA"/>
    <w:rsid w:val="00FF48A3"/>
    <w:rsid w:val="00FF4979"/>
    <w:rsid w:val="00FF7562"/>
    <w:rsid w:val="00FF7855"/>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BC6EDEFC-FA69-465D-A53A-B1A3F8CC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99"/>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 w:type="paragraph" w:customStyle="1" w:styleId="23">
    <w:name w:val="无间隔2"/>
    <w:uiPriority w:val="1"/>
    <w:qFormat/>
    <w:rsid w:val="00945DD7"/>
    <w:pPr>
      <w:adjustRightInd w:val="0"/>
      <w:snapToGrid w:val="0"/>
    </w:pPr>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3.jpg"/><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58C89E-5EBD-46ED-AEEF-CF5C0BD24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31</Pages>
  <Words>2489</Words>
  <Characters>14188</Characters>
  <Application>Microsoft Office Word</Application>
  <DocSecurity>0</DocSecurity>
  <Lines>118</Lines>
  <Paragraphs>33</Paragraphs>
  <ScaleCrop>false</ScaleCrop>
  <Company/>
  <LinksUpToDate>false</LinksUpToDate>
  <CharactersWithSpaces>16644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cp:lastModifiedBy>
  <cp:revision>949</cp:revision>
  <cp:lastPrinted>2019-08-28T00:52:00Z</cp:lastPrinted>
  <dcterms:created xsi:type="dcterms:W3CDTF">2018-06-19T05:02:00Z</dcterms:created>
  <dcterms:modified xsi:type="dcterms:W3CDTF">2019-08-28T01:25:00Z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